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5F" w:rsidRPr="00C41F5F" w:rsidRDefault="00525095" w:rsidP="00C41F5F">
      <w:pPr>
        <w:spacing w:after="0"/>
        <w:jc w:val="center"/>
        <w:rPr>
          <w:rFonts w:ascii="Arial Narrow" w:hAnsi="Arial Narrow"/>
          <w:sz w:val="44"/>
        </w:rPr>
      </w:pPr>
      <w:r w:rsidRPr="00525095">
        <w:rPr>
          <w:rFonts w:ascii="Arial Narrow" w:hAnsi="Arial Narrow"/>
          <w:noProof/>
          <w:sz w:val="44"/>
        </w:rPr>
        <w:pict>
          <v:shapetype id="_x0000_t202" coordsize="21600,21600" o:spt="202" path="m,l,21600r21600,l21600,xe">
            <v:stroke joinstyle="miter"/>
            <v:path gradientshapeok="t" o:connecttype="rect"/>
          </v:shapetype>
          <v:shape id="Text Box 2" o:spid="_x0000_s1026" type="#_x0000_t202" style="position:absolute;left:0;text-align:left;margin-left:456.6pt;margin-top:-23.4pt;width:100.2pt;height:32.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">
            <v:textbox>
              <w:txbxContent>
                <w:p w:rsidR="002B4F88" w:rsidRPr="002B4F88" w:rsidRDefault="000117A9" w:rsidP="002B4F88">
                  <w:pPr>
                    <w:spacing w:after="0"/>
                    <w:rPr>
                      <w:rFonts w:ascii="Century Gothic" w:hAnsi="Century Gothic"/>
                      <w:sz w:val="18"/>
                    </w:rPr>
                  </w:pPr>
                  <w:r>
                    <w:rPr>
                      <w:rFonts w:ascii="Century Gothic" w:hAnsi="Century Gothic"/>
                      <w:sz w:val="18"/>
                    </w:rPr>
                    <w:t>Date Issue: 01.10.19</w:t>
                  </w:r>
                </w:p>
                <w:p w:rsidR="002B4F88" w:rsidRPr="002B4F88" w:rsidRDefault="000117A9" w:rsidP="002B4F88">
                  <w:pPr>
                    <w:spacing w:after="0"/>
                    <w:rPr>
                      <w:rFonts w:ascii="Century Gothic" w:hAnsi="Century Gothic"/>
                      <w:sz w:val="18"/>
                    </w:rPr>
                  </w:pPr>
                  <w:r>
                    <w:rPr>
                      <w:rFonts w:ascii="Century Gothic" w:hAnsi="Century Gothic"/>
                      <w:sz w:val="18"/>
                    </w:rPr>
                    <w:t>Issue Number: 2</w:t>
                  </w:r>
                </w:p>
              </w:txbxContent>
            </v:textbox>
          </v:shape>
        </w:pict>
      </w:r>
      <w:r w:rsidR="00C41F5F" w:rsidRPr="00C41F5F">
        <w:rPr>
          <w:rFonts w:ascii="Arial Narrow" w:hAnsi="Arial Narrow"/>
          <w:sz w:val="44"/>
        </w:rPr>
        <w:t>BEEP - Building Emergency Evacuation Plan</w:t>
      </w:r>
    </w:p>
    <w:tbl>
      <w:tblPr>
        <w:tblStyle w:val="TableGrid"/>
        <w:tblW w:w="0" w:type="auto"/>
        <w:tblLook w:val="04A0"/>
      </w:tblPr>
      <w:tblGrid>
        <w:gridCol w:w="468"/>
        <w:gridCol w:w="1665"/>
        <w:gridCol w:w="1575"/>
        <w:gridCol w:w="1624"/>
        <w:gridCol w:w="1895"/>
        <w:gridCol w:w="1894"/>
        <w:gridCol w:w="1895"/>
      </w:tblGrid>
      <w:tr w:rsidR="002B4F88" w:rsidTr="00CB7EBB">
        <w:tc>
          <w:tcPr>
            <w:tcW w:w="468" w:type="dxa"/>
            <w:vMerge w:val="restart"/>
            <w:shd w:val="clear" w:color="auto" w:fill="C6D9F1" w:themeFill="text2" w:themeFillTint="33"/>
          </w:tcPr>
          <w:p w:rsidR="002B4F88" w:rsidRDefault="002B4F88" w:rsidP="00C41F5F">
            <w:pPr>
              <w:jc w:val="center"/>
              <w:rPr>
                <w:rFonts w:ascii="Arial Narrow" w:hAnsi="Arial Narrow"/>
              </w:rPr>
            </w:pPr>
            <w:r>
              <w:rPr>
                <w:rFonts w:ascii="Arial Narrow" w:hAnsi="Arial Narrow"/>
              </w:rPr>
              <w:t>1</w:t>
            </w:r>
          </w:p>
        </w:tc>
        <w:tc>
          <w:tcPr>
            <w:tcW w:w="3240" w:type="dxa"/>
            <w:gridSpan w:val="2"/>
            <w:shd w:val="clear" w:color="auto" w:fill="C6D9F1" w:themeFill="text2" w:themeFillTint="33"/>
          </w:tcPr>
          <w:p w:rsidR="002B4F88" w:rsidRPr="00C41F5F" w:rsidRDefault="002B4F88" w:rsidP="00C41F5F">
            <w:pPr>
              <w:jc w:val="center"/>
              <w:rPr>
                <w:rFonts w:ascii="Arial Narrow" w:hAnsi="Arial Narrow"/>
                <w:b/>
              </w:rPr>
            </w:pPr>
            <w:r w:rsidRPr="00C41F5F">
              <w:rPr>
                <w:rFonts w:ascii="Arial Narrow" w:hAnsi="Arial Narrow"/>
                <w:b/>
              </w:rPr>
              <w:t>Name of Building</w:t>
            </w:r>
          </w:p>
        </w:tc>
        <w:tc>
          <w:tcPr>
            <w:tcW w:w="7308" w:type="dxa"/>
            <w:gridSpan w:val="4"/>
            <w:shd w:val="clear" w:color="auto" w:fill="C6D9F1" w:themeFill="text2" w:themeFillTint="33"/>
          </w:tcPr>
          <w:p w:rsidR="002B4F88" w:rsidRDefault="002B4F88" w:rsidP="00C41F5F">
            <w:pPr>
              <w:jc w:val="center"/>
              <w:rPr>
                <w:rFonts w:ascii="Arial Narrow" w:hAnsi="Arial Narrow"/>
              </w:rPr>
            </w:pPr>
          </w:p>
        </w:tc>
      </w:tr>
      <w:tr w:rsidR="002B4F88" w:rsidTr="00CB7EBB">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tcPr>
          <w:p w:rsidR="002B4F88" w:rsidRDefault="002B4F88" w:rsidP="00C41F5F">
            <w:pPr>
              <w:rPr>
                <w:rFonts w:ascii="Arial Narrow" w:hAnsi="Arial Narrow"/>
              </w:rPr>
            </w:pPr>
            <w:r>
              <w:rPr>
                <w:rFonts w:ascii="Arial Narrow" w:hAnsi="Arial Narrow"/>
              </w:rPr>
              <w:t>Main School Building 1</w:t>
            </w:r>
          </w:p>
        </w:tc>
        <w:tc>
          <w:tcPr>
            <w:tcW w:w="7308" w:type="dxa"/>
            <w:gridSpan w:val="4"/>
            <w:vMerge w:val="restart"/>
          </w:tcPr>
          <w:p w:rsidR="002B4F88" w:rsidRDefault="002B4F88" w:rsidP="00C41F5F">
            <w:pPr>
              <w:rPr>
                <w:rFonts w:ascii="Arial Narrow" w:hAnsi="Arial Narrow"/>
              </w:rPr>
            </w:pPr>
            <w:r>
              <w:rPr>
                <w:rFonts w:ascii="Arial Narrow" w:hAnsi="Arial Narrow"/>
                <w:noProof/>
                <w:lang w:val="en-US" w:eastAsia="en-US"/>
              </w:rPr>
              <w:drawing>
                <wp:anchor distT="0" distB="0" distL="114300" distR="114300" simplePos="0" relativeHeight="251658752" behindDoc="0" locked="0" layoutInCell="1" allowOverlap="1">
                  <wp:simplePos x="0" y="0"/>
                  <wp:positionH relativeFrom="column">
                    <wp:posOffset>64770</wp:posOffset>
                  </wp:positionH>
                  <wp:positionV relativeFrom="paragraph">
                    <wp:posOffset>29845</wp:posOffset>
                  </wp:positionV>
                  <wp:extent cx="2133600" cy="1379220"/>
                  <wp:effectExtent l="0" t="0" r="0" b="0"/>
                  <wp:wrapNone/>
                  <wp:docPr id="1" name="Picture 0" descr="Untitleddsfgdf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dsfgdfag.png"/>
                          <pic:cNvPicPr/>
                        </pic:nvPicPr>
                        <pic:blipFill>
                          <a:blip r:embed="rId4" cstate="print"/>
                          <a:stretch>
                            <a:fillRect/>
                          </a:stretch>
                        </pic:blipFill>
                        <pic:spPr>
                          <a:xfrm>
                            <a:off x="0" y="0"/>
                            <a:ext cx="2133600" cy="1379220"/>
                          </a:xfrm>
                          <a:prstGeom prst="rect">
                            <a:avLst/>
                          </a:prstGeom>
                        </pic:spPr>
                      </pic:pic>
                    </a:graphicData>
                  </a:graphic>
                </wp:anchor>
              </w:drawing>
            </w:r>
          </w:p>
          <w:p w:rsidR="002B4F88" w:rsidRDefault="00525095" w:rsidP="00C41F5F">
            <w:pPr>
              <w:rPr>
                <w:rFonts w:ascii="Arial Narrow" w:hAnsi="Arial Narrow"/>
              </w:rPr>
            </w:pPr>
            <w:r w:rsidRPr="00525095">
              <w:rPr>
                <w:rFonts w:ascii="Arial Narrow" w:hAnsi="Arial Narrow"/>
                <w:noProof/>
              </w:rPr>
              <w:pict>
                <v:shape id="_x0000_s1027" type="#_x0000_t202" style="position:absolute;margin-left:193.2pt;margin-top:11.35pt;width:160.2pt;height:81.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">
                  <v:textbox>
                    <w:txbxContent>
                      <w:p w:rsidR="008342D4" w:rsidRDefault="008342D4" w:rsidP="008342D4">
                        <w:pPr>
                          <w:rPr>
                            <w:rFonts w:ascii="Century Gothic" w:hAnsi="Century Gothic"/>
                            <w:sz w:val="18"/>
                          </w:rPr>
                        </w:pPr>
                        <w:r w:rsidRPr="008342D4">
                          <w:rPr>
                            <w:rFonts w:ascii="Century Gothic" w:hAnsi="Century Gothic"/>
                            <w:b/>
                            <w:sz w:val="18"/>
                          </w:rPr>
                          <w:t>ECO</w:t>
                        </w:r>
                        <w:r>
                          <w:rPr>
                            <w:rFonts w:ascii="Century Gothic" w:hAnsi="Century Gothic"/>
                            <w:sz w:val="18"/>
                          </w:rPr>
                          <w:t xml:space="preserve"> Evacuation Control Officer</w:t>
                        </w:r>
                      </w:p>
                      <w:p w:rsidR="008E59DD" w:rsidRDefault="008342D4" w:rsidP="008342D4">
                        <w:pPr>
                          <w:rPr>
                            <w:rFonts w:ascii="Century Gothic" w:hAnsi="Century Gothic"/>
                            <w:sz w:val="18"/>
                          </w:rPr>
                        </w:pPr>
                        <w:r>
                          <w:rPr>
                            <w:rFonts w:ascii="Century Gothic" w:hAnsi="Century Gothic"/>
                            <w:sz w:val="18"/>
                          </w:rPr>
                          <w:t>Is the Head teacher</w:t>
                        </w:r>
                        <w:r w:rsidR="008E59DD">
                          <w:rPr>
                            <w:rFonts w:ascii="Century Gothic" w:hAnsi="Century Gothic"/>
                            <w:sz w:val="18"/>
                          </w:rPr>
                          <w:t xml:space="preserve"> MF</w:t>
                        </w:r>
                      </w:p>
                      <w:p w:rsidR="008E59DD" w:rsidRDefault="008E59DD" w:rsidP="008342D4">
                        <w:pPr>
                          <w:rPr>
                            <w:rFonts w:ascii="Century Gothic" w:hAnsi="Century Gothic"/>
                            <w:sz w:val="18"/>
                          </w:rPr>
                        </w:pPr>
                        <w:r>
                          <w:rPr>
                            <w:rFonts w:ascii="Century Gothic" w:hAnsi="Century Gothic"/>
                            <w:sz w:val="18"/>
                          </w:rPr>
                          <w:t>Then DB / TH / EB / AG</w:t>
                        </w:r>
                      </w:p>
                      <w:p w:rsidR="008342D4" w:rsidRPr="002B4F88" w:rsidRDefault="008342D4" w:rsidP="008342D4">
                        <w:pPr>
                          <w:rPr>
                            <w:rFonts w:ascii="Century Gothic" w:hAnsi="Century Gothic"/>
                            <w:sz w:val="18"/>
                          </w:rPr>
                        </w:pPr>
                      </w:p>
                    </w:txbxContent>
                  </v:textbox>
                </v:shape>
              </w:pict>
            </w:r>
          </w:p>
          <w:p w:rsidR="002B4F88" w:rsidRDefault="002B4F88" w:rsidP="00C41F5F">
            <w:pPr>
              <w:rPr>
                <w:rFonts w:ascii="Arial Narrow" w:hAnsi="Arial Narrow"/>
              </w:rPr>
            </w:pPr>
          </w:p>
          <w:p w:rsidR="002B4F88" w:rsidRDefault="002B4F88" w:rsidP="00C41F5F">
            <w:pPr>
              <w:rPr>
                <w:rFonts w:ascii="Arial Narrow" w:hAnsi="Arial Narrow"/>
              </w:rPr>
            </w:pPr>
          </w:p>
          <w:p w:rsidR="002B4F88" w:rsidRDefault="002B4F88" w:rsidP="00C41F5F">
            <w:pPr>
              <w:rPr>
                <w:rFonts w:ascii="Arial Narrow" w:hAnsi="Arial Narrow"/>
              </w:rPr>
            </w:pPr>
          </w:p>
          <w:p w:rsidR="002B4F88" w:rsidRDefault="002B4F88" w:rsidP="00C41F5F">
            <w:pPr>
              <w:rPr>
                <w:rFonts w:ascii="Arial Narrow" w:hAnsi="Arial Narrow"/>
              </w:rPr>
            </w:pPr>
          </w:p>
          <w:p w:rsidR="002B4F88" w:rsidRDefault="002B4F88" w:rsidP="00C41F5F">
            <w:pPr>
              <w:rPr>
                <w:rFonts w:ascii="Arial Narrow" w:hAnsi="Arial Narrow"/>
              </w:rPr>
            </w:pPr>
          </w:p>
          <w:p w:rsidR="002B4F88" w:rsidRDefault="002B4F88" w:rsidP="00C41F5F">
            <w:pPr>
              <w:rPr>
                <w:rFonts w:ascii="Arial Narrow" w:hAnsi="Arial Narrow"/>
              </w:rPr>
            </w:pPr>
          </w:p>
          <w:p w:rsidR="002B4F88" w:rsidRDefault="002B4F88" w:rsidP="00C41F5F">
            <w:pPr>
              <w:rPr>
                <w:rFonts w:ascii="Arial Narrow" w:hAnsi="Arial Narrow"/>
              </w:rPr>
            </w:pPr>
          </w:p>
        </w:tc>
      </w:tr>
      <w:tr w:rsidR="002B4F88" w:rsidTr="00CB7EBB">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tcPr>
          <w:p w:rsidR="002B4F88" w:rsidRDefault="002B4F88" w:rsidP="00C41F5F">
            <w:pPr>
              <w:rPr>
                <w:rFonts w:ascii="Arial Narrow" w:hAnsi="Arial Narrow"/>
              </w:rPr>
            </w:pPr>
            <w:r>
              <w:rPr>
                <w:rFonts w:ascii="Arial Narrow" w:hAnsi="Arial Narrow"/>
              </w:rPr>
              <w:t>West Hall Building 2</w:t>
            </w:r>
          </w:p>
        </w:tc>
        <w:tc>
          <w:tcPr>
            <w:tcW w:w="7308" w:type="dxa"/>
            <w:gridSpan w:val="4"/>
            <w:vMerge/>
          </w:tcPr>
          <w:p w:rsidR="002B4F88" w:rsidRDefault="002B4F88" w:rsidP="00C41F5F">
            <w:pPr>
              <w:jc w:val="center"/>
              <w:rPr>
                <w:rFonts w:ascii="Arial Narrow" w:hAnsi="Arial Narrow"/>
              </w:rPr>
            </w:pPr>
          </w:p>
        </w:tc>
      </w:tr>
      <w:tr w:rsidR="002B4F88" w:rsidTr="00CB7EBB">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tcPr>
          <w:p w:rsidR="002B4F88" w:rsidRDefault="002B4F88" w:rsidP="00C41F5F">
            <w:pPr>
              <w:rPr>
                <w:rFonts w:ascii="Arial Narrow" w:hAnsi="Arial Narrow"/>
              </w:rPr>
            </w:pPr>
            <w:r>
              <w:rPr>
                <w:rFonts w:ascii="Arial Narrow" w:hAnsi="Arial Narrow"/>
              </w:rPr>
              <w:t>East Hall Building 3</w:t>
            </w:r>
          </w:p>
        </w:tc>
        <w:tc>
          <w:tcPr>
            <w:tcW w:w="7308" w:type="dxa"/>
            <w:gridSpan w:val="4"/>
            <w:vMerge/>
          </w:tcPr>
          <w:p w:rsidR="002B4F88" w:rsidRDefault="002B4F88" w:rsidP="00C41F5F">
            <w:pPr>
              <w:jc w:val="center"/>
              <w:rPr>
                <w:rFonts w:ascii="Arial Narrow" w:hAnsi="Arial Narrow"/>
              </w:rPr>
            </w:pPr>
          </w:p>
        </w:tc>
      </w:tr>
      <w:tr w:rsidR="002B4F88" w:rsidTr="002B4F88">
        <w:trPr>
          <w:trHeight w:val="204"/>
        </w:trPr>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tcPr>
          <w:p w:rsidR="002B4F88" w:rsidRDefault="002B4F88" w:rsidP="00C41F5F">
            <w:pPr>
              <w:rPr>
                <w:rFonts w:ascii="Arial Narrow" w:hAnsi="Arial Narrow"/>
              </w:rPr>
            </w:pPr>
            <w:r>
              <w:rPr>
                <w:rFonts w:ascii="Arial Narrow" w:hAnsi="Arial Narrow"/>
              </w:rPr>
              <w:t>Dining Hall 4</w:t>
            </w:r>
          </w:p>
        </w:tc>
        <w:tc>
          <w:tcPr>
            <w:tcW w:w="7308" w:type="dxa"/>
            <w:gridSpan w:val="4"/>
            <w:vMerge/>
          </w:tcPr>
          <w:p w:rsidR="002B4F88" w:rsidRDefault="002B4F88" w:rsidP="00C41F5F">
            <w:pPr>
              <w:jc w:val="center"/>
              <w:rPr>
                <w:rFonts w:ascii="Arial Narrow" w:hAnsi="Arial Narrow"/>
              </w:rPr>
            </w:pPr>
          </w:p>
        </w:tc>
      </w:tr>
      <w:tr w:rsidR="002B4F88" w:rsidTr="00CB7EBB">
        <w:trPr>
          <w:trHeight w:val="594"/>
        </w:trPr>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tcPr>
          <w:p w:rsidR="002B4F88" w:rsidRDefault="002B4F88" w:rsidP="00C41F5F">
            <w:pPr>
              <w:rPr>
                <w:rFonts w:ascii="Arial Narrow" w:hAnsi="Arial Narrow"/>
              </w:rPr>
            </w:pPr>
            <w:r>
              <w:rPr>
                <w:rFonts w:ascii="Arial Narrow" w:hAnsi="Arial Narrow"/>
              </w:rPr>
              <w:t xml:space="preserve">Milverton Primary School, </w:t>
            </w:r>
          </w:p>
          <w:p w:rsidR="002B4F88" w:rsidRDefault="002B4F88" w:rsidP="00C41F5F">
            <w:pPr>
              <w:rPr>
                <w:rFonts w:ascii="Arial Narrow" w:hAnsi="Arial Narrow"/>
              </w:rPr>
            </w:pPr>
            <w:proofErr w:type="spellStart"/>
            <w:r>
              <w:rPr>
                <w:rFonts w:ascii="Arial Narrow" w:hAnsi="Arial Narrow"/>
              </w:rPr>
              <w:t>Greatheed</w:t>
            </w:r>
            <w:proofErr w:type="spellEnd"/>
            <w:r>
              <w:rPr>
                <w:rFonts w:ascii="Arial Narrow" w:hAnsi="Arial Narrow"/>
              </w:rPr>
              <w:t xml:space="preserve"> Road, Leamington Spa, CV32 6ES</w:t>
            </w:r>
          </w:p>
          <w:p w:rsidR="002B4F88" w:rsidRDefault="002B4F88" w:rsidP="00C41F5F">
            <w:pPr>
              <w:rPr>
                <w:rFonts w:ascii="Arial Narrow" w:hAnsi="Arial Narrow"/>
              </w:rPr>
            </w:pPr>
            <w:r>
              <w:rPr>
                <w:rFonts w:ascii="Arial Narrow" w:hAnsi="Arial Narrow"/>
              </w:rPr>
              <w:t>01926 424043</w:t>
            </w:r>
          </w:p>
          <w:p w:rsidR="002B4F88" w:rsidRDefault="002B4F88" w:rsidP="00C41F5F">
            <w:pPr>
              <w:rPr>
                <w:rFonts w:ascii="Arial Narrow" w:hAnsi="Arial Narrow"/>
              </w:rPr>
            </w:pPr>
            <w:proofErr w:type="spellStart"/>
            <w:r>
              <w:rPr>
                <w:rFonts w:ascii="Arial Narrow" w:hAnsi="Arial Narrow"/>
              </w:rPr>
              <w:t>Headteacher</w:t>
            </w:r>
            <w:proofErr w:type="spellEnd"/>
            <w:r>
              <w:rPr>
                <w:rFonts w:ascii="Arial Narrow" w:hAnsi="Arial Narrow"/>
              </w:rPr>
              <w:t>: M Fisher 07919898155</w:t>
            </w:r>
          </w:p>
        </w:tc>
        <w:tc>
          <w:tcPr>
            <w:tcW w:w="7308" w:type="dxa"/>
            <w:gridSpan w:val="4"/>
            <w:vMerge/>
          </w:tcPr>
          <w:p w:rsidR="002B4F88" w:rsidRDefault="002B4F88" w:rsidP="00C41F5F">
            <w:pPr>
              <w:jc w:val="center"/>
              <w:rPr>
                <w:rFonts w:ascii="Arial Narrow" w:hAnsi="Arial Narrow"/>
              </w:rPr>
            </w:pPr>
          </w:p>
        </w:tc>
      </w:tr>
      <w:tr w:rsidR="00C41F5F" w:rsidTr="00CB7EBB">
        <w:tc>
          <w:tcPr>
            <w:tcW w:w="468" w:type="dxa"/>
            <w:vMerge w:val="restart"/>
            <w:shd w:val="clear" w:color="auto" w:fill="C6D9F1" w:themeFill="text2" w:themeFillTint="33"/>
          </w:tcPr>
          <w:p w:rsidR="00C41F5F" w:rsidRDefault="00C41F5F" w:rsidP="00C41F5F">
            <w:pPr>
              <w:jc w:val="center"/>
              <w:rPr>
                <w:rFonts w:ascii="Arial Narrow" w:hAnsi="Arial Narrow"/>
              </w:rPr>
            </w:pPr>
            <w:r>
              <w:rPr>
                <w:rFonts w:ascii="Arial Narrow" w:hAnsi="Arial Narrow"/>
              </w:rPr>
              <w:t>2</w:t>
            </w:r>
          </w:p>
        </w:tc>
        <w:tc>
          <w:tcPr>
            <w:tcW w:w="3240" w:type="dxa"/>
            <w:gridSpan w:val="2"/>
            <w:shd w:val="clear" w:color="auto" w:fill="C6D9F1" w:themeFill="text2" w:themeFillTint="33"/>
          </w:tcPr>
          <w:p w:rsidR="00C41F5F" w:rsidRDefault="00C41F5F" w:rsidP="00C41F5F">
            <w:pPr>
              <w:rPr>
                <w:rFonts w:ascii="Arial Narrow" w:hAnsi="Arial Narrow"/>
              </w:rPr>
            </w:pPr>
          </w:p>
        </w:tc>
        <w:tc>
          <w:tcPr>
            <w:tcW w:w="1624"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Main School</w:t>
            </w:r>
          </w:p>
        </w:tc>
        <w:tc>
          <w:tcPr>
            <w:tcW w:w="1895"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West Hall</w:t>
            </w:r>
          </w:p>
        </w:tc>
        <w:tc>
          <w:tcPr>
            <w:tcW w:w="1894"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East Hall</w:t>
            </w:r>
          </w:p>
        </w:tc>
        <w:tc>
          <w:tcPr>
            <w:tcW w:w="1895"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Dining Hall</w:t>
            </w:r>
          </w:p>
        </w:tc>
      </w:tr>
      <w:tr w:rsidR="002B4F88" w:rsidTr="002B4F88">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shd w:val="clear" w:color="auto" w:fill="C6D9F1" w:themeFill="text2" w:themeFillTint="33"/>
          </w:tcPr>
          <w:p w:rsidR="002B4F88" w:rsidRPr="00C41F5F" w:rsidRDefault="002B4F88" w:rsidP="00CA5CBD">
            <w:pPr>
              <w:rPr>
                <w:rFonts w:ascii="Arial Narrow" w:hAnsi="Arial Narrow"/>
                <w:b/>
              </w:rPr>
            </w:pPr>
            <w:r w:rsidRPr="00C41F5F">
              <w:rPr>
                <w:rFonts w:ascii="Arial Narrow" w:hAnsi="Arial Narrow"/>
                <w:b/>
              </w:rPr>
              <w:t>Discovering a Fire</w:t>
            </w:r>
          </w:p>
        </w:tc>
        <w:tc>
          <w:tcPr>
            <w:tcW w:w="1624" w:type="dxa"/>
            <w:shd w:val="clear" w:color="auto" w:fill="auto"/>
          </w:tcPr>
          <w:p w:rsidR="002B4F88" w:rsidRDefault="002B4F88" w:rsidP="00C41F5F">
            <w:pPr>
              <w:rPr>
                <w:rFonts w:ascii="Arial Narrow" w:hAnsi="Arial Narrow"/>
              </w:rPr>
            </w:pPr>
            <w:r>
              <w:rPr>
                <w:rFonts w:ascii="Arial Narrow" w:hAnsi="Arial Narrow"/>
              </w:rPr>
              <w:t>Sound Alarm</w:t>
            </w:r>
          </w:p>
        </w:tc>
        <w:tc>
          <w:tcPr>
            <w:tcW w:w="1895" w:type="dxa"/>
            <w:shd w:val="clear" w:color="auto" w:fill="auto"/>
          </w:tcPr>
          <w:p w:rsidR="002B4F88" w:rsidRDefault="002B4F88">
            <w:r w:rsidRPr="00933E61">
              <w:rPr>
                <w:rFonts w:ascii="Arial Narrow" w:hAnsi="Arial Narrow"/>
              </w:rPr>
              <w:t>Sound Alarm</w:t>
            </w:r>
          </w:p>
        </w:tc>
        <w:tc>
          <w:tcPr>
            <w:tcW w:w="1894" w:type="dxa"/>
            <w:shd w:val="clear" w:color="auto" w:fill="auto"/>
          </w:tcPr>
          <w:p w:rsidR="002B4F88" w:rsidRDefault="002B4F88">
            <w:r w:rsidRPr="00933E61">
              <w:rPr>
                <w:rFonts w:ascii="Arial Narrow" w:hAnsi="Arial Narrow"/>
              </w:rPr>
              <w:t>Sound Alarm</w:t>
            </w:r>
          </w:p>
        </w:tc>
        <w:tc>
          <w:tcPr>
            <w:tcW w:w="1895" w:type="dxa"/>
            <w:shd w:val="clear" w:color="auto" w:fill="auto"/>
          </w:tcPr>
          <w:p w:rsidR="002B4F88" w:rsidRDefault="002B4F88">
            <w:r w:rsidRPr="00933E61">
              <w:rPr>
                <w:rFonts w:ascii="Arial Narrow" w:hAnsi="Arial Narrow"/>
              </w:rPr>
              <w:t>Sound Alarm</w:t>
            </w:r>
          </w:p>
        </w:tc>
      </w:tr>
      <w:tr w:rsidR="00C41F5F" w:rsidTr="002B4F88">
        <w:tc>
          <w:tcPr>
            <w:tcW w:w="468" w:type="dxa"/>
            <w:vMerge/>
            <w:shd w:val="clear" w:color="auto" w:fill="C6D9F1" w:themeFill="text2" w:themeFillTint="33"/>
          </w:tcPr>
          <w:p w:rsidR="00C41F5F" w:rsidRDefault="00C41F5F" w:rsidP="00C41F5F">
            <w:pPr>
              <w:jc w:val="center"/>
              <w:rPr>
                <w:rFonts w:ascii="Arial Narrow" w:hAnsi="Arial Narrow"/>
              </w:rPr>
            </w:pPr>
          </w:p>
        </w:tc>
        <w:tc>
          <w:tcPr>
            <w:tcW w:w="3240" w:type="dxa"/>
            <w:gridSpan w:val="2"/>
            <w:shd w:val="clear" w:color="auto" w:fill="C6D9F1" w:themeFill="text2" w:themeFillTint="33"/>
          </w:tcPr>
          <w:p w:rsidR="00C41F5F" w:rsidRPr="00C41F5F" w:rsidRDefault="00C41F5F" w:rsidP="00CA5CBD">
            <w:pPr>
              <w:rPr>
                <w:rFonts w:ascii="Arial Narrow" w:hAnsi="Arial Narrow"/>
                <w:b/>
              </w:rPr>
            </w:pPr>
            <w:r w:rsidRPr="00C41F5F">
              <w:rPr>
                <w:rFonts w:ascii="Arial Narrow" w:hAnsi="Arial Narrow"/>
                <w:b/>
              </w:rPr>
              <w:t>Isolating Water</w:t>
            </w:r>
          </w:p>
        </w:tc>
        <w:tc>
          <w:tcPr>
            <w:tcW w:w="1624" w:type="dxa"/>
            <w:shd w:val="clear" w:color="auto" w:fill="auto"/>
          </w:tcPr>
          <w:p w:rsidR="00C41F5F" w:rsidRDefault="002B4F88" w:rsidP="00C41F5F">
            <w:pPr>
              <w:rPr>
                <w:rFonts w:ascii="Arial Narrow" w:hAnsi="Arial Narrow"/>
              </w:rPr>
            </w:pPr>
            <w:r>
              <w:rPr>
                <w:rFonts w:ascii="Arial Narrow" w:hAnsi="Arial Narrow"/>
              </w:rPr>
              <w:t>Boiler House</w:t>
            </w:r>
          </w:p>
        </w:tc>
        <w:tc>
          <w:tcPr>
            <w:tcW w:w="1895" w:type="dxa"/>
            <w:shd w:val="clear" w:color="auto" w:fill="auto"/>
          </w:tcPr>
          <w:p w:rsidR="00C41F5F" w:rsidRDefault="002B4F88" w:rsidP="00C41F5F">
            <w:pPr>
              <w:rPr>
                <w:rFonts w:ascii="Arial Narrow" w:hAnsi="Arial Narrow"/>
              </w:rPr>
            </w:pPr>
            <w:r>
              <w:rPr>
                <w:rFonts w:ascii="Arial Narrow" w:hAnsi="Arial Narrow"/>
              </w:rPr>
              <w:t>Boiler House</w:t>
            </w:r>
          </w:p>
        </w:tc>
        <w:tc>
          <w:tcPr>
            <w:tcW w:w="1894" w:type="dxa"/>
            <w:shd w:val="clear" w:color="auto" w:fill="auto"/>
          </w:tcPr>
          <w:p w:rsidR="00C41F5F" w:rsidRDefault="00C41F5F" w:rsidP="00C41F5F">
            <w:pPr>
              <w:rPr>
                <w:rFonts w:ascii="Arial Narrow" w:hAnsi="Arial Narrow"/>
              </w:rPr>
            </w:pPr>
          </w:p>
        </w:tc>
        <w:tc>
          <w:tcPr>
            <w:tcW w:w="1895" w:type="dxa"/>
            <w:shd w:val="clear" w:color="auto" w:fill="auto"/>
          </w:tcPr>
          <w:p w:rsidR="00C41F5F" w:rsidRDefault="002B4F88" w:rsidP="00C41F5F">
            <w:pPr>
              <w:rPr>
                <w:rFonts w:ascii="Arial Narrow" w:hAnsi="Arial Narrow"/>
              </w:rPr>
            </w:pPr>
            <w:r>
              <w:rPr>
                <w:rFonts w:ascii="Arial Narrow" w:hAnsi="Arial Narrow"/>
              </w:rPr>
              <w:t>Inner Foyer</w:t>
            </w:r>
          </w:p>
        </w:tc>
      </w:tr>
      <w:tr w:rsidR="00C41F5F" w:rsidTr="002B4F88">
        <w:tc>
          <w:tcPr>
            <w:tcW w:w="468" w:type="dxa"/>
            <w:vMerge/>
            <w:shd w:val="clear" w:color="auto" w:fill="C6D9F1" w:themeFill="text2" w:themeFillTint="33"/>
          </w:tcPr>
          <w:p w:rsidR="00C41F5F" w:rsidRDefault="00C41F5F" w:rsidP="00C41F5F">
            <w:pPr>
              <w:jc w:val="center"/>
              <w:rPr>
                <w:rFonts w:ascii="Arial Narrow" w:hAnsi="Arial Narrow"/>
              </w:rPr>
            </w:pPr>
          </w:p>
        </w:tc>
        <w:tc>
          <w:tcPr>
            <w:tcW w:w="3240" w:type="dxa"/>
            <w:gridSpan w:val="2"/>
            <w:shd w:val="clear" w:color="auto" w:fill="C6D9F1" w:themeFill="text2" w:themeFillTint="33"/>
          </w:tcPr>
          <w:p w:rsidR="00C41F5F" w:rsidRPr="00C41F5F" w:rsidRDefault="00C41F5F" w:rsidP="00CA5CBD">
            <w:pPr>
              <w:rPr>
                <w:rFonts w:ascii="Arial Narrow" w:hAnsi="Arial Narrow"/>
                <w:b/>
              </w:rPr>
            </w:pPr>
            <w:r w:rsidRPr="00C41F5F">
              <w:rPr>
                <w:rFonts w:ascii="Arial Narrow" w:hAnsi="Arial Narrow"/>
                <w:b/>
              </w:rPr>
              <w:t>Isolating Electricity</w:t>
            </w:r>
          </w:p>
        </w:tc>
        <w:tc>
          <w:tcPr>
            <w:tcW w:w="1624" w:type="dxa"/>
            <w:shd w:val="clear" w:color="auto" w:fill="auto"/>
          </w:tcPr>
          <w:p w:rsidR="00C41F5F" w:rsidRDefault="002B4F88" w:rsidP="00C41F5F">
            <w:pPr>
              <w:rPr>
                <w:rFonts w:ascii="Arial Narrow" w:hAnsi="Arial Narrow"/>
              </w:rPr>
            </w:pPr>
            <w:r>
              <w:rPr>
                <w:rFonts w:ascii="Arial Narrow" w:hAnsi="Arial Narrow"/>
              </w:rPr>
              <w:t>Boiler House</w:t>
            </w:r>
          </w:p>
        </w:tc>
        <w:tc>
          <w:tcPr>
            <w:tcW w:w="1895" w:type="dxa"/>
            <w:shd w:val="clear" w:color="auto" w:fill="auto"/>
          </w:tcPr>
          <w:p w:rsidR="00C41F5F" w:rsidRDefault="002B4F88" w:rsidP="00C41F5F">
            <w:pPr>
              <w:rPr>
                <w:rFonts w:ascii="Arial Narrow" w:hAnsi="Arial Narrow"/>
              </w:rPr>
            </w:pPr>
            <w:r>
              <w:rPr>
                <w:rFonts w:ascii="Arial Narrow" w:hAnsi="Arial Narrow"/>
              </w:rPr>
              <w:t>Boiler House</w:t>
            </w:r>
          </w:p>
        </w:tc>
        <w:tc>
          <w:tcPr>
            <w:tcW w:w="1894" w:type="dxa"/>
            <w:shd w:val="clear" w:color="auto" w:fill="auto"/>
          </w:tcPr>
          <w:p w:rsidR="00C41F5F" w:rsidRDefault="00C41F5F" w:rsidP="00C41F5F">
            <w:pPr>
              <w:rPr>
                <w:rFonts w:ascii="Arial Narrow" w:hAnsi="Arial Narrow"/>
              </w:rPr>
            </w:pPr>
          </w:p>
        </w:tc>
        <w:tc>
          <w:tcPr>
            <w:tcW w:w="1895" w:type="dxa"/>
            <w:shd w:val="clear" w:color="auto" w:fill="auto"/>
          </w:tcPr>
          <w:p w:rsidR="00C41F5F" w:rsidRDefault="002B4F88" w:rsidP="00C41F5F">
            <w:pPr>
              <w:rPr>
                <w:rFonts w:ascii="Arial Narrow" w:hAnsi="Arial Narrow"/>
              </w:rPr>
            </w:pPr>
            <w:r>
              <w:rPr>
                <w:rFonts w:ascii="Arial Narrow" w:hAnsi="Arial Narrow"/>
              </w:rPr>
              <w:t>Circuit breaker</w:t>
            </w:r>
          </w:p>
        </w:tc>
      </w:tr>
      <w:tr w:rsidR="00C41F5F" w:rsidTr="00CB7EBB">
        <w:tc>
          <w:tcPr>
            <w:tcW w:w="468" w:type="dxa"/>
            <w:vMerge w:val="restart"/>
            <w:shd w:val="clear" w:color="auto" w:fill="C6D9F1" w:themeFill="text2" w:themeFillTint="33"/>
          </w:tcPr>
          <w:p w:rsidR="00C41F5F" w:rsidRDefault="00C41F5F" w:rsidP="00C41F5F">
            <w:pPr>
              <w:jc w:val="center"/>
              <w:rPr>
                <w:rFonts w:ascii="Arial Narrow" w:hAnsi="Arial Narrow"/>
              </w:rPr>
            </w:pPr>
            <w:r>
              <w:rPr>
                <w:rFonts w:ascii="Arial Narrow" w:hAnsi="Arial Narrow"/>
              </w:rPr>
              <w:t>3</w:t>
            </w:r>
          </w:p>
        </w:tc>
        <w:tc>
          <w:tcPr>
            <w:tcW w:w="3240" w:type="dxa"/>
            <w:gridSpan w:val="2"/>
            <w:shd w:val="clear" w:color="auto" w:fill="C6D9F1" w:themeFill="text2" w:themeFillTint="33"/>
          </w:tcPr>
          <w:p w:rsidR="00C41F5F" w:rsidRDefault="00C41F5F" w:rsidP="00CA5CBD">
            <w:pPr>
              <w:rPr>
                <w:rFonts w:ascii="Arial Narrow" w:hAnsi="Arial Narrow"/>
              </w:rPr>
            </w:pPr>
          </w:p>
        </w:tc>
        <w:tc>
          <w:tcPr>
            <w:tcW w:w="1624"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Main School</w:t>
            </w:r>
          </w:p>
        </w:tc>
        <w:tc>
          <w:tcPr>
            <w:tcW w:w="1895"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West Hall</w:t>
            </w:r>
          </w:p>
        </w:tc>
        <w:tc>
          <w:tcPr>
            <w:tcW w:w="1894"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East Hall</w:t>
            </w:r>
          </w:p>
        </w:tc>
        <w:tc>
          <w:tcPr>
            <w:tcW w:w="1895"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Dining Hall</w:t>
            </w:r>
          </w:p>
        </w:tc>
      </w:tr>
      <w:tr w:rsidR="002B4F88" w:rsidTr="002B4F88">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shd w:val="clear" w:color="auto" w:fill="C6D9F1" w:themeFill="text2" w:themeFillTint="33"/>
          </w:tcPr>
          <w:p w:rsidR="002B4F88" w:rsidRPr="00C41F5F" w:rsidRDefault="002B4F88" w:rsidP="00CA5CBD">
            <w:pPr>
              <w:rPr>
                <w:rFonts w:ascii="Arial Narrow" w:hAnsi="Arial Narrow"/>
                <w:b/>
              </w:rPr>
            </w:pPr>
            <w:r w:rsidRPr="00C41F5F">
              <w:rPr>
                <w:rFonts w:ascii="Arial Narrow" w:hAnsi="Arial Narrow"/>
                <w:b/>
              </w:rPr>
              <w:t>Raising the Alarm</w:t>
            </w:r>
          </w:p>
        </w:tc>
        <w:tc>
          <w:tcPr>
            <w:tcW w:w="7308" w:type="dxa"/>
            <w:gridSpan w:val="4"/>
            <w:vMerge w:val="restart"/>
            <w:shd w:val="clear" w:color="auto" w:fill="auto"/>
          </w:tcPr>
          <w:p w:rsidR="002B4F88" w:rsidRDefault="002B4F88" w:rsidP="00C41F5F">
            <w:pPr>
              <w:rPr>
                <w:rFonts w:ascii="Arial Narrow" w:hAnsi="Arial Narrow"/>
              </w:rPr>
            </w:pPr>
            <w:r>
              <w:rPr>
                <w:rFonts w:ascii="Arial Narrow" w:hAnsi="Arial Narrow"/>
              </w:rPr>
              <w:t>In all areas of the building heat and smoke detectors are active.</w:t>
            </w:r>
          </w:p>
          <w:p w:rsidR="002B4F88" w:rsidRDefault="002B4F88" w:rsidP="00C41F5F">
            <w:pPr>
              <w:rPr>
                <w:rFonts w:ascii="Arial Narrow" w:hAnsi="Arial Narrow"/>
              </w:rPr>
            </w:pPr>
            <w:r>
              <w:rPr>
                <w:rFonts w:ascii="Arial Narrow" w:hAnsi="Arial Narrow"/>
              </w:rPr>
              <w:t>There are various sounders on site that create a constant alarm sound.</w:t>
            </w:r>
            <w:bookmarkStart w:id="0" w:name="_GoBack"/>
            <w:bookmarkEnd w:id="0"/>
          </w:p>
          <w:p w:rsidR="002B4F88" w:rsidRDefault="002B4F88" w:rsidP="00C41F5F">
            <w:pPr>
              <w:rPr>
                <w:rFonts w:ascii="Arial Narrow" w:hAnsi="Arial Narrow"/>
              </w:rPr>
            </w:pPr>
            <w:r>
              <w:rPr>
                <w:rFonts w:ascii="Arial Narrow" w:hAnsi="Arial Narrow"/>
              </w:rPr>
              <w:t>Call points are situated at all final fire exits throughout the building</w:t>
            </w:r>
          </w:p>
          <w:p w:rsidR="002B4F88" w:rsidRDefault="002B4F88" w:rsidP="00C41F5F">
            <w:pPr>
              <w:rPr>
                <w:rFonts w:ascii="Arial Narrow" w:hAnsi="Arial Narrow"/>
              </w:rPr>
            </w:pPr>
            <w:r>
              <w:rPr>
                <w:rFonts w:ascii="Arial Narrow" w:hAnsi="Arial Narrow"/>
              </w:rPr>
              <w:t>Emergency lighting is installed, BS5266, tested twice a year.</w:t>
            </w:r>
          </w:p>
          <w:p w:rsidR="002B4F88" w:rsidRDefault="002B4F88" w:rsidP="00C41F5F">
            <w:pPr>
              <w:rPr>
                <w:rFonts w:ascii="Arial Narrow" w:hAnsi="Arial Narrow"/>
              </w:rPr>
            </w:pPr>
            <w:r>
              <w:rPr>
                <w:rFonts w:ascii="Arial Narrow" w:hAnsi="Arial Narrow"/>
              </w:rPr>
              <w:t>Located in main hall, ICT room, hall corridor, boiler room, kitchen and West Hall.</w:t>
            </w:r>
          </w:p>
        </w:tc>
      </w:tr>
      <w:tr w:rsidR="002B4F88" w:rsidTr="002B4F88">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shd w:val="clear" w:color="auto" w:fill="C6D9F1" w:themeFill="text2" w:themeFillTint="33"/>
          </w:tcPr>
          <w:p w:rsidR="002B4F88" w:rsidRPr="00C41F5F" w:rsidRDefault="002B4F88" w:rsidP="00CA5CBD">
            <w:pPr>
              <w:rPr>
                <w:rFonts w:ascii="Arial Narrow" w:hAnsi="Arial Narrow"/>
                <w:b/>
              </w:rPr>
            </w:pPr>
            <w:r w:rsidRPr="00C41F5F">
              <w:rPr>
                <w:rFonts w:ascii="Arial Narrow" w:hAnsi="Arial Narrow"/>
                <w:b/>
              </w:rPr>
              <w:t>Alarm Sounds</w:t>
            </w:r>
          </w:p>
        </w:tc>
        <w:tc>
          <w:tcPr>
            <w:tcW w:w="7308" w:type="dxa"/>
            <w:gridSpan w:val="4"/>
            <w:vMerge/>
            <w:shd w:val="clear" w:color="auto" w:fill="auto"/>
          </w:tcPr>
          <w:p w:rsidR="002B4F88" w:rsidRDefault="002B4F88" w:rsidP="00C41F5F">
            <w:pPr>
              <w:rPr>
                <w:rFonts w:ascii="Arial Narrow" w:hAnsi="Arial Narrow"/>
              </w:rPr>
            </w:pPr>
          </w:p>
        </w:tc>
      </w:tr>
      <w:tr w:rsidR="002B4F88" w:rsidTr="002B4F88">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shd w:val="clear" w:color="auto" w:fill="C6D9F1" w:themeFill="text2" w:themeFillTint="33"/>
          </w:tcPr>
          <w:p w:rsidR="002B4F88" w:rsidRPr="00C41F5F" w:rsidRDefault="002B4F88" w:rsidP="00CA5CBD">
            <w:pPr>
              <w:rPr>
                <w:rFonts w:ascii="Arial Narrow" w:hAnsi="Arial Narrow"/>
                <w:b/>
              </w:rPr>
            </w:pPr>
            <w:r w:rsidRPr="00C41F5F">
              <w:rPr>
                <w:rFonts w:ascii="Arial Narrow" w:hAnsi="Arial Narrow"/>
                <w:b/>
              </w:rPr>
              <w:t>Visual Beacons</w:t>
            </w:r>
          </w:p>
        </w:tc>
        <w:tc>
          <w:tcPr>
            <w:tcW w:w="7308" w:type="dxa"/>
            <w:gridSpan w:val="4"/>
            <w:vMerge/>
            <w:shd w:val="clear" w:color="auto" w:fill="auto"/>
          </w:tcPr>
          <w:p w:rsidR="002B4F88" w:rsidRDefault="002B4F88" w:rsidP="00C41F5F">
            <w:pPr>
              <w:rPr>
                <w:rFonts w:ascii="Arial Narrow" w:hAnsi="Arial Narrow"/>
              </w:rPr>
            </w:pPr>
          </w:p>
        </w:tc>
      </w:tr>
      <w:tr w:rsidR="00C41F5F" w:rsidTr="00CB7EBB">
        <w:trPr>
          <w:trHeight w:val="134"/>
        </w:trPr>
        <w:tc>
          <w:tcPr>
            <w:tcW w:w="468" w:type="dxa"/>
            <w:shd w:val="clear" w:color="auto" w:fill="C6D9F1" w:themeFill="text2" w:themeFillTint="33"/>
          </w:tcPr>
          <w:p w:rsidR="00C41F5F" w:rsidRDefault="00C41F5F" w:rsidP="00CA5CBD">
            <w:pPr>
              <w:jc w:val="center"/>
              <w:rPr>
                <w:rFonts w:ascii="Arial Narrow" w:hAnsi="Arial Narrow"/>
              </w:rPr>
            </w:pPr>
            <w:r>
              <w:rPr>
                <w:rFonts w:ascii="Arial Narrow" w:hAnsi="Arial Narrow"/>
              </w:rPr>
              <w:t>4</w:t>
            </w:r>
          </w:p>
        </w:tc>
        <w:tc>
          <w:tcPr>
            <w:tcW w:w="3240" w:type="dxa"/>
            <w:gridSpan w:val="2"/>
            <w:shd w:val="clear" w:color="auto" w:fill="C6D9F1" w:themeFill="text2" w:themeFillTint="33"/>
          </w:tcPr>
          <w:p w:rsidR="00C41F5F" w:rsidRPr="00C41F5F" w:rsidRDefault="00C41F5F" w:rsidP="00C41F5F">
            <w:pPr>
              <w:rPr>
                <w:rFonts w:ascii="Arial Narrow" w:hAnsi="Arial Narrow"/>
                <w:b/>
              </w:rPr>
            </w:pPr>
            <w:r w:rsidRPr="00C41F5F">
              <w:rPr>
                <w:rFonts w:ascii="Arial Narrow" w:hAnsi="Arial Narrow"/>
                <w:b/>
              </w:rPr>
              <w:t>If the alarm sounds</w:t>
            </w:r>
          </w:p>
        </w:tc>
        <w:tc>
          <w:tcPr>
            <w:tcW w:w="7308" w:type="dxa"/>
            <w:gridSpan w:val="4"/>
            <w:shd w:val="clear" w:color="auto" w:fill="FFFFFF" w:themeFill="background1"/>
          </w:tcPr>
          <w:p w:rsidR="00C41F5F" w:rsidRPr="008342D4" w:rsidRDefault="00C41F5F" w:rsidP="00CA5CBD">
            <w:pPr>
              <w:rPr>
                <w:rFonts w:ascii="Arial Narrow" w:hAnsi="Arial Narrow"/>
              </w:rPr>
            </w:pPr>
            <w:r w:rsidRPr="008342D4">
              <w:rPr>
                <w:rFonts w:ascii="Arial Narrow" w:hAnsi="Arial Narrow"/>
              </w:rPr>
              <w:t>Everyone must evacuate the buildings upon hearing the alar</w:t>
            </w:r>
            <w:r w:rsidR="008342D4" w:rsidRPr="008342D4">
              <w:rPr>
                <w:rFonts w:ascii="Arial Narrow" w:hAnsi="Arial Narrow"/>
              </w:rPr>
              <w:t>m.</w:t>
            </w:r>
          </w:p>
          <w:p w:rsidR="008342D4" w:rsidRPr="008342D4" w:rsidRDefault="008342D4" w:rsidP="00CA5CBD">
            <w:pPr>
              <w:rPr>
                <w:rFonts w:ascii="Arial Narrow" w:hAnsi="Arial Narrow"/>
              </w:rPr>
            </w:pPr>
            <w:r w:rsidRPr="008342D4">
              <w:rPr>
                <w:rFonts w:ascii="Arial Narrow" w:hAnsi="Arial Narrow"/>
              </w:rPr>
              <w:t>No tackling of fire unless fire extinguisher trained.</w:t>
            </w:r>
          </w:p>
          <w:p w:rsidR="008342D4" w:rsidRPr="008342D4" w:rsidRDefault="008342D4" w:rsidP="00CA5CBD">
            <w:pPr>
              <w:rPr>
                <w:rFonts w:ascii="Arial Narrow" w:hAnsi="Arial Narrow"/>
              </w:rPr>
            </w:pPr>
            <w:r w:rsidRPr="008342D4">
              <w:rPr>
                <w:rFonts w:ascii="Arial Narrow" w:hAnsi="Arial Narrow"/>
              </w:rPr>
              <w:t>Report to assembly point. Do not stop to collect personal belongings.</w:t>
            </w:r>
          </w:p>
          <w:p w:rsidR="008342D4" w:rsidRPr="008342D4" w:rsidRDefault="008342D4" w:rsidP="00CA5CBD">
            <w:pPr>
              <w:rPr>
                <w:rFonts w:ascii="Arial Narrow" w:hAnsi="Arial Narrow"/>
              </w:rPr>
            </w:pPr>
            <w:r w:rsidRPr="008342D4">
              <w:rPr>
                <w:rFonts w:ascii="Arial Narrow" w:hAnsi="Arial Narrow"/>
              </w:rPr>
              <w:t>Do not re-enter the building until told to do so.</w:t>
            </w:r>
          </w:p>
          <w:p w:rsidR="00C41F5F" w:rsidRPr="00C41F5F" w:rsidRDefault="00C41F5F" w:rsidP="00CA5CBD">
            <w:pPr>
              <w:rPr>
                <w:rFonts w:ascii="Arial Narrow" w:hAnsi="Arial Narrow"/>
                <w:b/>
              </w:rPr>
            </w:pPr>
            <w:r w:rsidRPr="008342D4">
              <w:rPr>
                <w:rFonts w:ascii="Arial Narrow" w:hAnsi="Arial Narrow"/>
              </w:rPr>
              <w:t>Testing of the alarm system is carried out</w:t>
            </w:r>
            <w:r w:rsidR="008342D4" w:rsidRPr="008342D4">
              <w:rPr>
                <w:rFonts w:ascii="Arial Narrow" w:hAnsi="Arial Narrow"/>
              </w:rPr>
              <w:t xml:space="preserve"> weekly</w:t>
            </w:r>
          </w:p>
        </w:tc>
      </w:tr>
      <w:tr w:rsidR="00C41F5F" w:rsidTr="00521DD8">
        <w:trPr>
          <w:trHeight w:val="539"/>
        </w:trPr>
        <w:tc>
          <w:tcPr>
            <w:tcW w:w="468" w:type="dxa"/>
            <w:vMerge w:val="restart"/>
            <w:shd w:val="clear" w:color="auto" w:fill="C6D9F1" w:themeFill="text2" w:themeFillTint="33"/>
          </w:tcPr>
          <w:p w:rsidR="00C41F5F" w:rsidRDefault="00C41F5F" w:rsidP="00CA5CBD">
            <w:pPr>
              <w:jc w:val="center"/>
              <w:rPr>
                <w:rFonts w:ascii="Arial Narrow" w:hAnsi="Arial Narrow"/>
              </w:rPr>
            </w:pPr>
            <w:r>
              <w:rPr>
                <w:rFonts w:ascii="Arial Narrow" w:hAnsi="Arial Narrow"/>
              </w:rPr>
              <w:t>5</w:t>
            </w:r>
          </w:p>
        </w:tc>
        <w:tc>
          <w:tcPr>
            <w:tcW w:w="1665" w:type="dxa"/>
            <w:vMerge w:val="restart"/>
            <w:shd w:val="clear" w:color="auto" w:fill="C6D9F1" w:themeFill="text2" w:themeFillTint="33"/>
          </w:tcPr>
          <w:p w:rsidR="00C41F5F" w:rsidRDefault="00C41F5F" w:rsidP="00CA5CBD">
            <w:pPr>
              <w:rPr>
                <w:rFonts w:ascii="Arial Narrow" w:hAnsi="Arial Narrow"/>
                <w:b/>
              </w:rPr>
            </w:pPr>
            <w:r w:rsidRPr="00C41F5F">
              <w:rPr>
                <w:rFonts w:ascii="Arial Narrow" w:hAnsi="Arial Narrow"/>
                <w:b/>
              </w:rPr>
              <w:t>Upon Activation</w:t>
            </w:r>
          </w:p>
          <w:p w:rsidR="00C41F5F" w:rsidRDefault="00C41F5F" w:rsidP="00CA5CBD">
            <w:pPr>
              <w:rPr>
                <w:rFonts w:ascii="Arial Narrow" w:hAnsi="Arial Narrow"/>
                <w:b/>
              </w:rPr>
            </w:pPr>
          </w:p>
          <w:p w:rsidR="00C41F5F" w:rsidRDefault="0086580D" w:rsidP="00CA5CBD">
            <w:pPr>
              <w:rPr>
                <w:rFonts w:ascii="Arial Narrow" w:hAnsi="Arial Narrow"/>
                <w:b/>
              </w:rPr>
            </w:pPr>
            <w:r>
              <w:rPr>
                <w:rFonts w:ascii="Arial Narrow" w:hAnsi="Arial Narrow"/>
                <w:b/>
              </w:rPr>
              <w:t>Everyone should</w:t>
            </w:r>
            <w:r w:rsidR="00C41F5F">
              <w:rPr>
                <w:rFonts w:ascii="Arial Narrow" w:hAnsi="Arial Narrow"/>
                <w:b/>
              </w:rPr>
              <w:t xml:space="preserve"> follow the procedure to evacuate the building.</w:t>
            </w:r>
          </w:p>
          <w:p w:rsidR="00C41F5F" w:rsidRDefault="00C41F5F" w:rsidP="00CA5CBD">
            <w:pPr>
              <w:rPr>
                <w:rFonts w:ascii="Arial Narrow" w:hAnsi="Arial Narrow"/>
                <w:b/>
              </w:rPr>
            </w:pPr>
          </w:p>
          <w:p w:rsidR="00C41F5F" w:rsidRPr="00C41F5F" w:rsidRDefault="00C41F5F" w:rsidP="00CA5CBD">
            <w:pPr>
              <w:rPr>
                <w:rFonts w:ascii="Arial Narrow" w:hAnsi="Arial Narrow"/>
                <w:b/>
              </w:rPr>
            </w:pPr>
            <w:r>
              <w:rPr>
                <w:rFonts w:ascii="Arial Narrow" w:hAnsi="Arial Narrow"/>
                <w:b/>
              </w:rPr>
              <w:t xml:space="preserve">Only named individuals should stop to collect </w:t>
            </w:r>
            <w:r w:rsidR="0059233D">
              <w:rPr>
                <w:rFonts w:ascii="Arial Narrow" w:hAnsi="Arial Narrow"/>
                <w:b/>
              </w:rPr>
              <w:t>specified items.</w:t>
            </w:r>
          </w:p>
        </w:tc>
        <w:tc>
          <w:tcPr>
            <w:tcW w:w="1575" w:type="dxa"/>
            <w:vMerge w:val="restart"/>
            <w:shd w:val="clear" w:color="auto" w:fill="C6D9F1" w:themeFill="text2" w:themeFillTint="33"/>
          </w:tcPr>
          <w:p w:rsidR="00C41F5F" w:rsidRDefault="00C41F5F" w:rsidP="00C41F5F">
            <w:pPr>
              <w:rPr>
                <w:rFonts w:ascii="Arial Narrow" w:hAnsi="Arial Narrow"/>
              </w:rPr>
            </w:pPr>
            <w:r>
              <w:rPr>
                <w:rFonts w:ascii="Arial Narrow" w:hAnsi="Arial Narrow"/>
              </w:rPr>
              <w:t>Main School</w:t>
            </w:r>
          </w:p>
        </w:tc>
        <w:tc>
          <w:tcPr>
            <w:tcW w:w="7308" w:type="dxa"/>
            <w:gridSpan w:val="4"/>
            <w:shd w:val="clear" w:color="auto" w:fill="FFFFFF" w:themeFill="background1"/>
          </w:tcPr>
          <w:p w:rsidR="00C41F5F" w:rsidRDefault="00C41F5F" w:rsidP="00CA5CBD">
            <w:pPr>
              <w:rPr>
                <w:rFonts w:ascii="Arial Narrow" w:hAnsi="Arial Narrow"/>
                <w:b/>
              </w:rPr>
            </w:pPr>
            <w:r w:rsidRPr="00C41F5F">
              <w:rPr>
                <w:rFonts w:ascii="Arial Narrow" w:hAnsi="Arial Narrow"/>
                <w:b/>
              </w:rPr>
              <w:t>Offices</w:t>
            </w:r>
          </w:p>
          <w:p w:rsidR="00C41F5F" w:rsidRPr="00521DD8" w:rsidRDefault="00521DD8" w:rsidP="00CA5CBD">
            <w:pPr>
              <w:rPr>
                <w:rFonts w:ascii="Arial Narrow" w:hAnsi="Arial Narrow"/>
              </w:rPr>
            </w:pPr>
            <w:r>
              <w:rPr>
                <w:rFonts w:ascii="Arial Narrow" w:hAnsi="Arial Narrow"/>
              </w:rPr>
              <w:t>To follow path of checking to exit throu</w:t>
            </w:r>
            <w:r w:rsidR="000117A9">
              <w:rPr>
                <w:rFonts w:ascii="Arial Narrow" w:hAnsi="Arial Narrow"/>
              </w:rPr>
              <w:t>gh either red 5/6 door or 3/4</w:t>
            </w:r>
            <w:r>
              <w:rPr>
                <w:rFonts w:ascii="Arial Narrow" w:hAnsi="Arial Narrow"/>
              </w:rPr>
              <w:t xml:space="preserve"> door.</w:t>
            </w:r>
          </w:p>
        </w:tc>
      </w:tr>
      <w:tr w:rsidR="00C41F5F" w:rsidTr="00CB7EBB">
        <w:trPr>
          <w:trHeight w:val="134"/>
        </w:trPr>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rPr>
                <w:rFonts w:ascii="Arial Narrow" w:hAnsi="Arial Narrow"/>
              </w:rPr>
            </w:pPr>
          </w:p>
        </w:tc>
        <w:tc>
          <w:tcPr>
            <w:tcW w:w="1575" w:type="dxa"/>
            <w:vMerge/>
            <w:shd w:val="clear" w:color="auto" w:fill="C6D9F1" w:themeFill="text2" w:themeFillTint="33"/>
          </w:tcPr>
          <w:p w:rsidR="00C41F5F" w:rsidRDefault="00C41F5F" w:rsidP="00C41F5F">
            <w:pPr>
              <w:rPr>
                <w:rFonts w:ascii="Arial Narrow" w:hAnsi="Arial Narrow"/>
              </w:rPr>
            </w:pPr>
          </w:p>
        </w:tc>
        <w:tc>
          <w:tcPr>
            <w:tcW w:w="7308" w:type="dxa"/>
            <w:gridSpan w:val="4"/>
            <w:shd w:val="clear" w:color="auto" w:fill="FFFFFF" w:themeFill="background1"/>
          </w:tcPr>
          <w:p w:rsidR="00C41F5F" w:rsidRDefault="000117A9" w:rsidP="00C41F5F">
            <w:pPr>
              <w:rPr>
                <w:rFonts w:ascii="Arial Narrow" w:hAnsi="Arial Narrow"/>
                <w:b/>
              </w:rPr>
            </w:pPr>
            <w:r>
              <w:rPr>
                <w:rFonts w:ascii="Arial Narrow" w:hAnsi="Arial Narrow"/>
                <w:b/>
              </w:rPr>
              <w:t>Library, Pine, Maple</w:t>
            </w:r>
          </w:p>
          <w:p w:rsidR="00C41F5F" w:rsidRDefault="000117A9" w:rsidP="00CA5CBD">
            <w:pPr>
              <w:rPr>
                <w:rFonts w:ascii="Arial Narrow" w:hAnsi="Arial Narrow"/>
              </w:rPr>
            </w:pPr>
            <w:r>
              <w:rPr>
                <w:rFonts w:ascii="Arial Narrow" w:hAnsi="Arial Narrow"/>
                <w:b/>
              </w:rPr>
              <w:t>Pine</w:t>
            </w:r>
            <w:r w:rsidR="00521DD8">
              <w:rPr>
                <w:rFonts w:ascii="Arial Narrow" w:hAnsi="Arial Narrow"/>
              </w:rPr>
              <w:t xml:space="preserve"> To exit through white door adjacent to dining hall</w:t>
            </w:r>
          </w:p>
          <w:p w:rsidR="00521DD8" w:rsidRPr="00521DD8" w:rsidRDefault="000117A9" w:rsidP="00CA5CBD">
            <w:pPr>
              <w:rPr>
                <w:rFonts w:ascii="Arial Narrow" w:hAnsi="Arial Narrow"/>
              </w:rPr>
            </w:pPr>
            <w:r>
              <w:rPr>
                <w:rFonts w:ascii="Arial Narrow" w:hAnsi="Arial Narrow"/>
                <w:b/>
              </w:rPr>
              <w:t>Maple</w:t>
            </w:r>
            <w:r w:rsidR="00521DD8">
              <w:rPr>
                <w:rFonts w:ascii="Arial Narrow" w:hAnsi="Arial Narrow"/>
              </w:rPr>
              <w:t xml:space="preserve"> to exit through brown fire exit door</w:t>
            </w:r>
          </w:p>
        </w:tc>
      </w:tr>
      <w:tr w:rsidR="00C41F5F" w:rsidTr="00CB7EBB">
        <w:trPr>
          <w:trHeight w:val="134"/>
        </w:trPr>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rPr>
                <w:rFonts w:ascii="Arial Narrow" w:hAnsi="Arial Narrow"/>
              </w:rPr>
            </w:pPr>
          </w:p>
        </w:tc>
        <w:tc>
          <w:tcPr>
            <w:tcW w:w="1575" w:type="dxa"/>
            <w:vMerge/>
            <w:shd w:val="clear" w:color="auto" w:fill="C6D9F1" w:themeFill="text2" w:themeFillTint="33"/>
          </w:tcPr>
          <w:p w:rsidR="00C41F5F" w:rsidRDefault="00C41F5F" w:rsidP="00C41F5F">
            <w:pPr>
              <w:rPr>
                <w:rFonts w:ascii="Arial Narrow" w:hAnsi="Arial Narrow"/>
              </w:rPr>
            </w:pPr>
          </w:p>
        </w:tc>
        <w:tc>
          <w:tcPr>
            <w:tcW w:w="7308" w:type="dxa"/>
            <w:gridSpan w:val="4"/>
            <w:shd w:val="clear" w:color="auto" w:fill="FFFFFF" w:themeFill="background1"/>
          </w:tcPr>
          <w:p w:rsidR="00C41F5F" w:rsidRDefault="000117A9" w:rsidP="00CA5CBD">
            <w:pPr>
              <w:rPr>
                <w:rFonts w:ascii="Arial Narrow" w:hAnsi="Arial Narrow"/>
              </w:rPr>
            </w:pPr>
            <w:r>
              <w:rPr>
                <w:rFonts w:ascii="Arial Narrow" w:hAnsi="Arial Narrow"/>
                <w:b/>
              </w:rPr>
              <w:t>Chestnut &amp; Ash</w:t>
            </w:r>
            <w:r w:rsidR="008342D4">
              <w:rPr>
                <w:rFonts w:ascii="Arial Narrow" w:hAnsi="Arial Narrow"/>
              </w:rPr>
              <w:t xml:space="preserve"> </w:t>
            </w:r>
            <w:r w:rsidR="00521DD8">
              <w:rPr>
                <w:rFonts w:ascii="Arial Narrow" w:hAnsi="Arial Narrow"/>
              </w:rPr>
              <w:t xml:space="preserve">To exit through red </w:t>
            </w:r>
            <w:r w:rsidR="00231AF0">
              <w:rPr>
                <w:rFonts w:ascii="Arial Narrow" w:hAnsi="Arial Narrow"/>
              </w:rPr>
              <w:t xml:space="preserve">fire exit </w:t>
            </w:r>
            <w:r w:rsidR="00521DD8">
              <w:rPr>
                <w:rFonts w:ascii="Arial Narrow" w:hAnsi="Arial Narrow"/>
              </w:rPr>
              <w:t>door</w:t>
            </w:r>
          </w:p>
          <w:p w:rsidR="008342D4" w:rsidRPr="00C41F5F" w:rsidRDefault="000117A9" w:rsidP="00CA5CBD">
            <w:pPr>
              <w:rPr>
                <w:rFonts w:ascii="Arial Narrow" w:hAnsi="Arial Narrow"/>
              </w:rPr>
            </w:pPr>
            <w:r>
              <w:rPr>
                <w:rFonts w:ascii="Arial Narrow" w:hAnsi="Arial Narrow"/>
                <w:b/>
              </w:rPr>
              <w:t>Oak</w:t>
            </w:r>
            <w:r w:rsidR="008342D4" w:rsidRPr="008342D4">
              <w:rPr>
                <w:rFonts w:ascii="Arial Narrow" w:hAnsi="Arial Narrow"/>
                <w:b/>
              </w:rPr>
              <w:t xml:space="preserve"> and ICT</w:t>
            </w:r>
            <w:r w:rsidR="008342D4">
              <w:rPr>
                <w:rFonts w:ascii="Arial Narrow" w:hAnsi="Arial Narrow"/>
              </w:rPr>
              <w:t xml:space="preserve"> room To exit through hall exit </w:t>
            </w:r>
          </w:p>
        </w:tc>
      </w:tr>
      <w:tr w:rsidR="00C41F5F" w:rsidTr="00CB7EBB">
        <w:trPr>
          <w:trHeight w:val="134"/>
        </w:trPr>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rPr>
                <w:rFonts w:ascii="Arial Narrow" w:hAnsi="Arial Narrow"/>
              </w:rPr>
            </w:pPr>
          </w:p>
        </w:tc>
        <w:tc>
          <w:tcPr>
            <w:tcW w:w="1575" w:type="dxa"/>
            <w:vMerge/>
            <w:shd w:val="clear" w:color="auto" w:fill="C6D9F1" w:themeFill="text2" w:themeFillTint="33"/>
          </w:tcPr>
          <w:p w:rsidR="00C41F5F" w:rsidRDefault="00C41F5F" w:rsidP="00C41F5F">
            <w:pPr>
              <w:rPr>
                <w:rFonts w:ascii="Arial Narrow" w:hAnsi="Arial Narrow"/>
              </w:rPr>
            </w:pPr>
          </w:p>
        </w:tc>
        <w:tc>
          <w:tcPr>
            <w:tcW w:w="7308" w:type="dxa"/>
            <w:gridSpan w:val="4"/>
            <w:shd w:val="clear" w:color="auto" w:fill="FFFFFF" w:themeFill="background1"/>
          </w:tcPr>
          <w:p w:rsidR="00C41F5F" w:rsidRDefault="00C41F5F" w:rsidP="00C41F5F">
            <w:pPr>
              <w:rPr>
                <w:rFonts w:ascii="Arial Narrow" w:hAnsi="Arial Narrow"/>
                <w:b/>
              </w:rPr>
            </w:pPr>
            <w:r w:rsidRPr="00C41F5F">
              <w:rPr>
                <w:rFonts w:ascii="Arial Narrow" w:hAnsi="Arial Narrow"/>
                <w:b/>
              </w:rPr>
              <w:t>School Hall</w:t>
            </w:r>
          </w:p>
          <w:p w:rsidR="00C41F5F" w:rsidRPr="00231AF0" w:rsidRDefault="00521DD8" w:rsidP="00CA5CBD">
            <w:pPr>
              <w:rPr>
                <w:rFonts w:ascii="Arial Narrow" w:hAnsi="Arial Narrow"/>
              </w:rPr>
            </w:pPr>
            <w:r>
              <w:rPr>
                <w:rFonts w:ascii="Arial Narrow" w:hAnsi="Arial Narrow"/>
              </w:rPr>
              <w:t>Through blue school hall fire exit door</w:t>
            </w:r>
          </w:p>
        </w:tc>
      </w:tr>
      <w:tr w:rsidR="00C41F5F" w:rsidTr="00CB7EBB">
        <w:trPr>
          <w:trHeight w:val="134"/>
        </w:trPr>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rPr>
                <w:rFonts w:ascii="Arial Narrow" w:hAnsi="Arial Narrow"/>
              </w:rPr>
            </w:pPr>
          </w:p>
        </w:tc>
        <w:tc>
          <w:tcPr>
            <w:tcW w:w="1575" w:type="dxa"/>
            <w:vMerge/>
            <w:shd w:val="clear" w:color="auto" w:fill="C6D9F1" w:themeFill="text2" w:themeFillTint="33"/>
          </w:tcPr>
          <w:p w:rsidR="00C41F5F" w:rsidRDefault="00C41F5F" w:rsidP="00C41F5F">
            <w:pPr>
              <w:rPr>
                <w:rFonts w:ascii="Arial Narrow" w:hAnsi="Arial Narrow"/>
              </w:rPr>
            </w:pPr>
          </w:p>
        </w:tc>
        <w:tc>
          <w:tcPr>
            <w:tcW w:w="7308" w:type="dxa"/>
            <w:gridSpan w:val="4"/>
            <w:shd w:val="clear" w:color="auto" w:fill="FFFFFF" w:themeFill="background1"/>
          </w:tcPr>
          <w:p w:rsidR="00C41F5F" w:rsidRPr="00C41F5F" w:rsidRDefault="000117A9" w:rsidP="00CA5CBD">
            <w:pPr>
              <w:rPr>
                <w:rFonts w:ascii="Arial Narrow" w:hAnsi="Arial Narrow"/>
                <w:b/>
              </w:rPr>
            </w:pPr>
            <w:r>
              <w:rPr>
                <w:rFonts w:ascii="Arial Narrow" w:hAnsi="Arial Narrow"/>
                <w:b/>
              </w:rPr>
              <w:t>Pear &amp; Elm</w:t>
            </w:r>
          </w:p>
          <w:p w:rsidR="00521DD8" w:rsidRDefault="000117A9" w:rsidP="00CA5CBD">
            <w:pPr>
              <w:rPr>
                <w:rFonts w:ascii="Arial Narrow" w:hAnsi="Arial Narrow"/>
              </w:rPr>
            </w:pPr>
            <w:r>
              <w:rPr>
                <w:rFonts w:ascii="Arial Narrow" w:hAnsi="Arial Narrow"/>
                <w:b/>
              </w:rPr>
              <w:t>Pear</w:t>
            </w:r>
            <w:r w:rsidR="00521DD8">
              <w:rPr>
                <w:rFonts w:ascii="Arial Narrow" w:hAnsi="Arial Narrow"/>
              </w:rPr>
              <w:t xml:space="preserve"> To exit through right fire exit door</w:t>
            </w:r>
          </w:p>
          <w:p w:rsidR="00C41F5F" w:rsidRPr="00C41F5F" w:rsidRDefault="000117A9" w:rsidP="00CA5CBD">
            <w:pPr>
              <w:rPr>
                <w:rFonts w:ascii="Arial Narrow" w:hAnsi="Arial Narrow"/>
              </w:rPr>
            </w:pPr>
            <w:r>
              <w:rPr>
                <w:rFonts w:ascii="Arial Narrow" w:hAnsi="Arial Narrow"/>
                <w:b/>
              </w:rPr>
              <w:t>Elm</w:t>
            </w:r>
            <w:r w:rsidR="00521DD8">
              <w:rPr>
                <w:rFonts w:ascii="Arial Narrow" w:hAnsi="Arial Narrow"/>
              </w:rPr>
              <w:t xml:space="preserve"> To exit through left fire exit door </w:t>
            </w:r>
          </w:p>
        </w:tc>
      </w:tr>
      <w:tr w:rsidR="00C41F5F" w:rsidTr="00CB7EBB">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jc w:val="center"/>
              <w:rPr>
                <w:rFonts w:ascii="Arial Narrow" w:hAnsi="Arial Narrow"/>
              </w:rPr>
            </w:pPr>
          </w:p>
        </w:tc>
        <w:tc>
          <w:tcPr>
            <w:tcW w:w="1575" w:type="dxa"/>
            <w:shd w:val="clear" w:color="auto" w:fill="C6D9F1" w:themeFill="text2" w:themeFillTint="33"/>
          </w:tcPr>
          <w:p w:rsidR="00C41F5F" w:rsidRDefault="00C41F5F" w:rsidP="00C41F5F">
            <w:pPr>
              <w:rPr>
                <w:rFonts w:ascii="Arial Narrow" w:hAnsi="Arial Narrow"/>
              </w:rPr>
            </w:pPr>
            <w:r>
              <w:rPr>
                <w:rFonts w:ascii="Arial Narrow" w:hAnsi="Arial Narrow"/>
              </w:rPr>
              <w:t>West Hall</w:t>
            </w:r>
          </w:p>
        </w:tc>
        <w:tc>
          <w:tcPr>
            <w:tcW w:w="7308" w:type="dxa"/>
            <w:gridSpan w:val="4"/>
          </w:tcPr>
          <w:p w:rsidR="00231AF0" w:rsidRDefault="000117A9" w:rsidP="00C41F5F">
            <w:pPr>
              <w:rPr>
                <w:rFonts w:ascii="Arial Narrow" w:hAnsi="Arial Narrow"/>
              </w:rPr>
            </w:pPr>
            <w:r>
              <w:rPr>
                <w:rFonts w:ascii="Arial Narrow" w:hAnsi="Arial Narrow"/>
                <w:b/>
              </w:rPr>
              <w:t>Hazel</w:t>
            </w:r>
            <w:r w:rsidR="00231AF0">
              <w:rPr>
                <w:rFonts w:ascii="Arial Narrow" w:hAnsi="Arial Narrow"/>
              </w:rPr>
              <w:t xml:space="preserve"> To exit through exterior entrance door adjacent to YR Lockers</w:t>
            </w:r>
          </w:p>
          <w:p w:rsidR="00C41F5F" w:rsidRDefault="000117A9" w:rsidP="00C41F5F">
            <w:pPr>
              <w:rPr>
                <w:rFonts w:ascii="Arial Narrow" w:hAnsi="Arial Narrow"/>
              </w:rPr>
            </w:pPr>
            <w:r>
              <w:rPr>
                <w:rFonts w:ascii="Arial Narrow" w:hAnsi="Arial Narrow"/>
                <w:b/>
              </w:rPr>
              <w:t>Willow</w:t>
            </w:r>
            <w:r w:rsidR="00521DD8">
              <w:rPr>
                <w:rFonts w:ascii="Arial Narrow" w:hAnsi="Arial Narrow"/>
              </w:rPr>
              <w:t xml:space="preserve"> To exit </w:t>
            </w:r>
            <w:r>
              <w:rPr>
                <w:rFonts w:ascii="Arial Narrow" w:hAnsi="Arial Narrow"/>
              </w:rPr>
              <w:t>through blue fire exit door in Willow</w:t>
            </w:r>
          </w:p>
          <w:p w:rsidR="00521DD8" w:rsidRDefault="000117A9" w:rsidP="00C41F5F">
            <w:pPr>
              <w:rPr>
                <w:rFonts w:ascii="Arial Narrow" w:hAnsi="Arial Narrow"/>
              </w:rPr>
            </w:pPr>
            <w:r>
              <w:rPr>
                <w:rFonts w:ascii="Arial Narrow" w:hAnsi="Arial Narrow"/>
                <w:b/>
              </w:rPr>
              <w:t>Cherry</w:t>
            </w:r>
            <w:r w:rsidR="00231AF0">
              <w:rPr>
                <w:rFonts w:ascii="Arial Narrow" w:hAnsi="Arial Narrow"/>
              </w:rPr>
              <w:t xml:space="preserve"> To exit through classroom fire exit door</w:t>
            </w:r>
          </w:p>
          <w:p w:rsidR="00521DD8" w:rsidRDefault="000117A9" w:rsidP="00C41F5F">
            <w:pPr>
              <w:rPr>
                <w:rFonts w:ascii="Arial Narrow" w:hAnsi="Arial Narrow"/>
              </w:rPr>
            </w:pPr>
            <w:r>
              <w:rPr>
                <w:rFonts w:ascii="Arial Narrow" w:hAnsi="Arial Narrow"/>
                <w:b/>
              </w:rPr>
              <w:t>Apple</w:t>
            </w:r>
            <w:r w:rsidR="00231AF0">
              <w:rPr>
                <w:rFonts w:ascii="Arial Narrow" w:hAnsi="Arial Narrow"/>
              </w:rPr>
              <w:t xml:space="preserve"> To exit through exterior entrance door adjacent to Y1/2 Lockers</w:t>
            </w:r>
          </w:p>
        </w:tc>
      </w:tr>
      <w:tr w:rsidR="00C41F5F" w:rsidTr="00CB7EBB">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jc w:val="center"/>
              <w:rPr>
                <w:rFonts w:ascii="Arial Narrow" w:hAnsi="Arial Narrow"/>
              </w:rPr>
            </w:pPr>
          </w:p>
        </w:tc>
        <w:tc>
          <w:tcPr>
            <w:tcW w:w="1575" w:type="dxa"/>
            <w:shd w:val="clear" w:color="auto" w:fill="C6D9F1" w:themeFill="text2" w:themeFillTint="33"/>
          </w:tcPr>
          <w:p w:rsidR="00C41F5F" w:rsidRDefault="00C41F5F" w:rsidP="00C41F5F">
            <w:pPr>
              <w:rPr>
                <w:rFonts w:ascii="Arial Narrow" w:hAnsi="Arial Narrow"/>
              </w:rPr>
            </w:pPr>
            <w:r>
              <w:rPr>
                <w:rFonts w:ascii="Arial Narrow" w:hAnsi="Arial Narrow"/>
              </w:rPr>
              <w:t>East Hall</w:t>
            </w:r>
          </w:p>
          <w:p w:rsidR="005E2018" w:rsidRDefault="008342D4" w:rsidP="00C41F5F">
            <w:pPr>
              <w:rPr>
                <w:rFonts w:ascii="Arial Narrow" w:hAnsi="Arial Narrow"/>
              </w:rPr>
            </w:pPr>
            <w:r>
              <w:rPr>
                <w:rFonts w:ascii="Arial Narrow" w:hAnsi="Arial Narrow"/>
              </w:rPr>
              <w:t xml:space="preserve">Caretaker </w:t>
            </w:r>
            <w:r w:rsidR="005E2018">
              <w:rPr>
                <w:rFonts w:ascii="Arial Narrow" w:hAnsi="Arial Narrow"/>
              </w:rPr>
              <w:t>house</w:t>
            </w:r>
          </w:p>
        </w:tc>
        <w:tc>
          <w:tcPr>
            <w:tcW w:w="7308" w:type="dxa"/>
            <w:gridSpan w:val="4"/>
          </w:tcPr>
          <w:p w:rsidR="00C41F5F" w:rsidRDefault="00231AF0" w:rsidP="00231AF0">
            <w:pPr>
              <w:rPr>
                <w:rFonts w:ascii="Arial Narrow" w:hAnsi="Arial Narrow"/>
              </w:rPr>
            </w:pPr>
            <w:proofErr w:type="spellStart"/>
            <w:r>
              <w:rPr>
                <w:rFonts w:ascii="Arial Narrow" w:hAnsi="Arial Narrow"/>
              </w:rPr>
              <w:t>Puddleducks</w:t>
            </w:r>
            <w:proofErr w:type="spellEnd"/>
            <w:r>
              <w:rPr>
                <w:rFonts w:ascii="Arial Narrow" w:hAnsi="Arial Narrow"/>
              </w:rPr>
              <w:t xml:space="preserve"> nursery</w:t>
            </w:r>
            <w:r w:rsidR="005E2018">
              <w:rPr>
                <w:rFonts w:ascii="Arial Narrow" w:hAnsi="Arial Narrow"/>
              </w:rPr>
              <w:t xml:space="preserve"> – </w:t>
            </w:r>
            <w:r w:rsidR="00276409">
              <w:rPr>
                <w:rFonts w:ascii="Arial Narrow" w:hAnsi="Arial Narrow"/>
              </w:rPr>
              <w:t xml:space="preserve">exit following own procedures to </w:t>
            </w:r>
            <w:r w:rsidR="005E2018">
              <w:rPr>
                <w:rFonts w:ascii="Arial Narrow" w:hAnsi="Arial Narrow"/>
              </w:rPr>
              <w:t xml:space="preserve">school junior playground </w:t>
            </w:r>
          </w:p>
          <w:p w:rsidR="005E2018" w:rsidRDefault="005E2018" w:rsidP="00231AF0">
            <w:pPr>
              <w:rPr>
                <w:rFonts w:ascii="Arial Narrow" w:hAnsi="Arial Narrow"/>
              </w:rPr>
            </w:pPr>
            <w:r>
              <w:rPr>
                <w:rFonts w:ascii="Arial Narrow" w:hAnsi="Arial Narrow"/>
              </w:rPr>
              <w:t>C</w:t>
            </w:r>
            <w:r w:rsidR="00276409">
              <w:rPr>
                <w:rFonts w:ascii="Arial Narrow" w:hAnsi="Arial Narrow"/>
              </w:rPr>
              <w:t>are</w:t>
            </w:r>
            <w:r>
              <w:rPr>
                <w:rFonts w:ascii="Arial Narrow" w:hAnsi="Arial Narrow"/>
              </w:rPr>
              <w:t>t</w:t>
            </w:r>
            <w:r w:rsidR="00276409">
              <w:rPr>
                <w:rFonts w:ascii="Arial Narrow" w:hAnsi="Arial Narrow"/>
              </w:rPr>
              <w:t>akers house</w:t>
            </w:r>
            <w:r>
              <w:rPr>
                <w:rFonts w:ascii="Arial Narrow" w:hAnsi="Arial Narrow"/>
              </w:rPr>
              <w:t xml:space="preserve"> </w:t>
            </w:r>
            <w:r w:rsidR="00276409">
              <w:rPr>
                <w:rFonts w:ascii="Arial Narrow" w:hAnsi="Arial Narrow"/>
              </w:rPr>
              <w:t xml:space="preserve">– exit following own procedures through </w:t>
            </w:r>
            <w:r>
              <w:rPr>
                <w:rFonts w:ascii="Arial Narrow" w:hAnsi="Arial Narrow"/>
              </w:rPr>
              <w:t>front door to garden</w:t>
            </w:r>
          </w:p>
        </w:tc>
      </w:tr>
      <w:tr w:rsidR="00C41F5F" w:rsidTr="00CB7EBB">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jc w:val="center"/>
              <w:rPr>
                <w:rFonts w:ascii="Arial Narrow" w:hAnsi="Arial Narrow"/>
              </w:rPr>
            </w:pPr>
          </w:p>
        </w:tc>
        <w:tc>
          <w:tcPr>
            <w:tcW w:w="1575" w:type="dxa"/>
            <w:shd w:val="clear" w:color="auto" w:fill="C6D9F1" w:themeFill="text2" w:themeFillTint="33"/>
          </w:tcPr>
          <w:p w:rsidR="00C41F5F" w:rsidRDefault="00C41F5F" w:rsidP="00C41F5F">
            <w:pPr>
              <w:rPr>
                <w:rFonts w:ascii="Arial Narrow" w:hAnsi="Arial Narrow"/>
              </w:rPr>
            </w:pPr>
            <w:r>
              <w:rPr>
                <w:rFonts w:ascii="Arial Narrow" w:hAnsi="Arial Narrow"/>
              </w:rPr>
              <w:t>Dining Hall</w:t>
            </w:r>
          </w:p>
        </w:tc>
        <w:tc>
          <w:tcPr>
            <w:tcW w:w="7308" w:type="dxa"/>
            <w:gridSpan w:val="4"/>
          </w:tcPr>
          <w:p w:rsidR="00C41F5F" w:rsidRDefault="00231AF0" w:rsidP="00CB7EBB">
            <w:pPr>
              <w:rPr>
                <w:rFonts w:ascii="Arial Narrow" w:hAnsi="Arial Narrow"/>
              </w:rPr>
            </w:pPr>
            <w:r>
              <w:rPr>
                <w:rFonts w:ascii="Arial Narrow" w:hAnsi="Arial Narrow"/>
              </w:rPr>
              <w:t>Dining hall exit through double fire doors and move to playground</w:t>
            </w:r>
            <w:r w:rsidR="007A6E9B">
              <w:rPr>
                <w:rFonts w:ascii="Arial Narrow" w:hAnsi="Arial Narrow"/>
              </w:rPr>
              <w:t>.</w:t>
            </w:r>
          </w:p>
          <w:p w:rsidR="007A6E9B" w:rsidRDefault="007A6E9B" w:rsidP="00CB7EBB">
            <w:pPr>
              <w:rPr>
                <w:rFonts w:ascii="Arial Narrow" w:hAnsi="Arial Narrow"/>
                <w:b/>
              </w:rPr>
            </w:pPr>
            <w:r w:rsidRPr="007A6E9B">
              <w:rPr>
                <w:rFonts w:ascii="Arial Narrow" w:hAnsi="Arial Narrow"/>
                <w:b/>
              </w:rPr>
              <w:t>Kitchen Staff to Follow WCC Fire Notice Plan on wall next to serving hatch</w:t>
            </w:r>
            <w:r>
              <w:rPr>
                <w:rFonts w:ascii="Arial Narrow" w:hAnsi="Arial Narrow"/>
                <w:b/>
              </w:rPr>
              <w:t>.</w:t>
            </w:r>
          </w:p>
          <w:p w:rsidR="007A6E9B" w:rsidRPr="007A6E9B" w:rsidRDefault="008342D4" w:rsidP="00CB7EBB">
            <w:pPr>
              <w:rPr>
                <w:rFonts w:ascii="Arial Narrow" w:hAnsi="Arial Narrow"/>
              </w:rPr>
            </w:pPr>
            <w:r>
              <w:rPr>
                <w:rFonts w:ascii="Arial Narrow" w:hAnsi="Arial Narrow"/>
              </w:rPr>
              <w:t xml:space="preserve">Turn off main gas and electrics. </w:t>
            </w:r>
            <w:r w:rsidR="007A6E9B">
              <w:rPr>
                <w:rFonts w:ascii="Arial Narrow" w:hAnsi="Arial Narrow"/>
              </w:rPr>
              <w:t>Report to MF to state dining hall clear.</w:t>
            </w:r>
          </w:p>
        </w:tc>
      </w:tr>
      <w:tr w:rsidR="0059233D" w:rsidTr="00CB7EBB">
        <w:tc>
          <w:tcPr>
            <w:tcW w:w="468" w:type="dxa"/>
            <w:shd w:val="clear" w:color="auto" w:fill="C6D9F1" w:themeFill="text2" w:themeFillTint="33"/>
          </w:tcPr>
          <w:p w:rsidR="0059233D" w:rsidRDefault="0059233D" w:rsidP="00C41F5F">
            <w:pPr>
              <w:jc w:val="center"/>
              <w:rPr>
                <w:rFonts w:ascii="Arial Narrow" w:hAnsi="Arial Narrow"/>
              </w:rPr>
            </w:pPr>
            <w:r>
              <w:rPr>
                <w:rFonts w:ascii="Arial Narrow" w:hAnsi="Arial Narrow"/>
              </w:rPr>
              <w:t>6</w:t>
            </w:r>
          </w:p>
        </w:tc>
        <w:tc>
          <w:tcPr>
            <w:tcW w:w="3240" w:type="dxa"/>
            <w:gridSpan w:val="2"/>
            <w:shd w:val="clear" w:color="auto" w:fill="C6D9F1" w:themeFill="text2" w:themeFillTint="33"/>
          </w:tcPr>
          <w:p w:rsidR="0059233D" w:rsidRDefault="0059233D" w:rsidP="00C41F5F">
            <w:pPr>
              <w:rPr>
                <w:rFonts w:ascii="Arial Narrow" w:hAnsi="Arial Narrow"/>
              </w:rPr>
            </w:pPr>
            <w:r w:rsidRPr="0059233D">
              <w:rPr>
                <w:rFonts w:ascii="Arial Narrow" w:hAnsi="Arial Narrow"/>
                <w:b/>
              </w:rPr>
              <w:t>Assembly Point</w:t>
            </w:r>
          </w:p>
        </w:tc>
        <w:tc>
          <w:tcPr>
            <w:tcW w:w="7308" w:type="dxa"/>
            <w:gridSpan w:val="4"/>
          </w:tcPr>
          <w:p w:rsidR="0059233D" w:rsidRDefault="0059233D" w:rsidP="0059233D">
            <w:pPr>
              <w:rPr>
                <w:rFonts w:ascii="Arial Narrow" w:hAnsi="Arial Narrow"/>
              </w:rPr>
            </w:pPr>
            <w:r>
              <w:rPr>
                <w:rFonts w:ascii="Arial Narrow" w:hAnsi="Arial Narrow"/>
              </w:rPr>
              <w:t>Children and teachers go to the school playground on the West Hall side of the raised beds. Classes line up, from reception to Year 6. Older classes to the left, younger classes to the right when looking at the group from the main building.</w:t>
            </w:r>
          </w:p>
          <w:p w:rsidR="0059233D" w:rsidRDefault="0059233D" w:rsidP="0059233D">
            <w:pPr>
              <w:rPr>
                <w:rFonts w:ascii="Arial Narrow" w:hAnsi="Arial Narrow"/>
              </w:rPr>
            </w:pPr>
            <w:r>
              <w:rPr>
                <w:rFonts w:ascii="Arial Narrow" w:hAnsi="Arial Narrow"/>
              </w:rPr>
              <w:t>Registers are taken and teachers indicate to the head that all children are present holding an arm aloft.</w:t>
            </w:r>
          </w:p>
          <w:p w:rsidR="0059233D" w:rsidRDefault="0059233D" w:rsidP="0059233D">
            <w:pPr>
              <w:rPr>
                <w:rFonts w:ascii="Arial Narrow" w:hAnsi="Arial Narrow"/>
              </w:rPr>
            </w:pPr>
            <w:r>
              <w:rPr>
                <w:rFonts w:ascii="Arial Narrow" w:hAnsi="Arial Narrow"/>
              </w:rPr>
              <w:t>Any visitors must report to the offi</w:t>
            </w:r>
            <w:r w:rsidR="006A025D">
              <w:rPr>
                <w:rFonts w:ascii="Arial Narrow" w:hAnsi="Arial Narrow"/>
              </w:rPr>
              <w:t>ce staff behind the raised beds, adult registers check.</w:t>
            </w:r>
          </w:p>
          <w:p w:rsidR="0059233D" w:rsidRDefault="0059233D" w:rsidP="0059233D">
            <w:pPr>
              <w:rPr>
                <w:rFonts w:ascii="Arial Narrow" w:hAnsi="Arial Narrow"/>
              </w:rPr>
            </w:pPr>
            <w:r>
              <w:rPr>
                <w:rFonts w:ascii="Arial Narrow" w:hAnsi="Arial Narrow"/>
              </w:rPr>
              <w:t>The head teacher will address the whole school once the all clear has been given.</w:t>
            </w:r>
          </w:p>
        </w:tc>
      </w:tr>
    </w:tbl>
    <w:tbl>
      <w:tblPr>
        <w:tblStyle w:val="TableGrid"/>
        <w:tblpPr w:leftFromText="180" w:rightFromText="180" w:vertAnchor="text" w:horzAnchor="margin" w:tblpY="97"/>
        <w:tblW w:w="0" w:type="auto"/>
        <w:tblLook w:val="04A0"/>
      </w:tblPr>
      <w:tblGrid>
        <w:gridCol w:w="468"/>
        <w:gridCol w:w="1665"/>
        <w:gridCol w:w="1575"/>
        <w:gridCol w:w="7308"/>
      </w:tblGrid>
      <w:tr w:rsidR="006A025D" w:rsidTr="006A025D">
        <w:trPr>
          <w:trHeight w:val="204"/>
        </w:trPr>
        <w:tc>
          <w:tcPr>
            <w:tcW w:w="468" w:type="dxa"/>
            <w:shd w:val="clear" w:color="auto" w:fill="C6D9F1" w:themeFill="text2" w:themeFillTint="33"/>
          </w:tcPr>
          <w:p w:rsidR="006A025D" w:rsidRDefault="006A025D" w:rsidP="006A025D">
            <w:pPr>
              <w:jc w:val="center"/>
              <w:rPr>
                <w:rFonts w:ascii="Arial Narrow" w:hAnsi="Arial Narrow"/>
              </w:rPr>
            </w:pPr>
            <w:r>
              <w:rPr>
                <w:rFonts w:ascii="Arial Narrow" w:hAnsi="Arial Narrow"/>
              </w:rPr>
              <w:lastRenderedPageBreak/>
              <w:t>7</w:t>
            </w:r>
          </w:p>
        </w:tc>
        <w:tc>
          <w:tcPr>
            <w:tcW w:w="3240" w:type="dxa"/>
            <w:gridSpan w:val="2"/>
            <w:shd w:val="clear" w:color="auto" w:fill="C6D9F1" w:themeFill="text2" w:themeFillTint="33"/>
          </w:tcPr>
          <w:p w:rsidR="006A025D" w:rsidRPr="0059233D" w:rsidRDefault="006A025D" w:rsidP="006A025D">
            <w:pPr>
              <w:rPr>
                <w:rFonts w:ascii="Arial Narrow" w:hAnsi="Arial Narrow"/>
                <w:b/>
              </w:rPr>
            </w:pPr>
            <w:r w:rsidRPr="0059233D">
              <w:rPr>
                <w:rFonts w:ascii="Arial Narrow" w:hAnsi="Arial Narrow"/>
                <w:b/>
              </w:rPr>
              <w:t>Fire Fighting Equipment</w:t>
            </w:r>
          </w:p>
        </w:tc>
        <w:tc>
          <w:tcPr>
            <w:tcW w:w="7308" w:type="dxa"/>
          </w:tcPr>
          <w:p w:rsidR="006A025D" w:rsidRPr="00CB7EBB" w:rsidRDefault="006A025D" w:rsidP="006A025D">
            <w:pPr>
              <w:rPr>
                <w:rFonts w:ascii="Arial Narrow" w:hAnsi="Arial Narrow"/>
              </w:rPr>
            </w:pPr>
            <w:r w:rsidRPr="00CB7EBB">
              <w:rPr>
                <w:rFonts w:ascii="Arial Narrow" w:hAnsi="Arial Narrow"/>
              </w:rPr>
              <w:t xml:space="preserve">Fire procedures should never encourage employees to put themselves at risk in order to extinguish a fire. The location, type and signage should be identified as part of the fire risk assessment. Ensure signage is in place. </w:t>
            </w:r>
          </w:p>
        </w:tc>
      </w:tr>
      <w:tr w:rsidR="006A025D" w:rsidTr="006A025D">
        <w:trPr>
          <w:trHeight w:val="204"/>
        </w:trPr>
        <w:tc>
          <w:tcPr>
            <w:tcW w:w="468" w:type="dxa"/>
            <w:vMerge w:val="restart"/>
            <w:shd w:val="clear" w:color="auto" w:fill="C6D9F1" w:themeFill="text2" w:themeFillTint="33"/>
          </w:tcPr>
          <w:p w:rsidR="006A025D" w:rsidRDefault="006A025D" w:rsidP="006A025D">
            <w:pPr>
              <w:jc w:val="center"/>
              <w:rPr>
                <w:rFonts w:ascii="Arial Narrow" w:hAnsi="Arial Narrow"/>
              </w:rPr>
            </w:pPr>
            <w:r>
              <w:rPr>
                <w:rFonts w:ascii="Arial Narrow" w:hAnsi="Arial Narrow"/>
              </w:rPr>
              <w:t>8</w:t>
            </w:r>
          </w:p>
        </w:tc>
        <w:tc>
          <w:tcPr>
            <w:tcW w:w="1665" w:type="dxa"/>
            <w:vMerge w:val="restart"/>
            <w:shd w:val="clear" w:color="auto" w:fill="C6D9F1" w:themeFill="text2" w:themeFillTint="33"/>
          </w:tcPr>
          <w:p w:rsidR="006A025D" w:rsidRPr="0059233D" w:rsidRDefault="006A025D" w:rsidP="006A025D">
            <w:pPr>
              <w:rPr>
                <w:rFonts w:ascii="Arial Narrow" w:hAnsi="Arial Narrow"/>
                <w:b/>
              </w:rPr>
            </w:pPr>
            <w:r w:rsidRPr="0059233D">
              <w:rPr>
                <w:rFonts w:ascii="Arial Narrow" w:hAnsi="Arial Narrow"/>
                <w:b/>
              </w:rPr>
              <w:t>Specific Responsibilities</w:t>
            </w: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Head Teacher</w:t>
            </w:r>
          </w:p>
        </w:tc>
        <w:tc>
          <w:tcPr>
            <w:tcW w:w="7308" w:type="dxa"/>
          </w:tcPr>
          <w:p w:rsidR="006A025D" w:rsidRDefault="006A025D" w:rsidP="006A025D">
            <w:pPr>
              <w:rPr>
                <w:rFonts w:ascii="Arial Narrow" w:hAnsi="Arial Narrow"/>
              </w:rPr>
            </w:pPr>
            <w:r>
              <w:rPr>
                <w:rFonts w:ascii="Arial Narrow" w:hAnsi="Arial Narrow"/>
              </w:rPr>
              <w:t>Staff room, ladies toilets, girls toilets, resources room, boys toilets then onto playground</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0117A9" w:rsidP="006A025D">
            <w:pPr>
              <w:rPr>
                <w:rFonts w:ascii="Arial Narrow" w:hAnsi="Arial Narrow"/>
              </w:rPr>
            </w:pPr>
            <w:r>
              <w:rPr>
                <w:rFonts w:ascii="Arial Narrow" w:hAnsi="Arial Narrow"/>
              </w:rPr>
              <w:t>Louisa Wallace</w:t>
            </w:r>
          </w:p>
        </w:tc>
        <w:tc>
          <w:tcPr>
            <w:tcW w:w="7308" w:type="dxa"/>
          </w:tcPr>
          <w:p w:rsidR="006A025D" w:rsidRDefault="006A025D" w:rsidP="006A025D">
            <w:pPr>
              <w:rPr>
                <w:rFonts w:ascii="Arial Narrow" w:hAnsi="Arial Narrow"/>
              </w:rPr>
            </w:pPr>
            <w:r>
              <w:rPr>
                <w:rFonts w:ascii="Arial Narrow" w:hAnsi="Arial Narrow"/>
              </w:rPr>
              <w:t xml:space="preserve">Collect Pupils / contractors / visitors sign in books and staff sign in board </w:t>
            </w:r>
          </w:p>
          <w:p w:rsidR="006A025D" w:rsidRDefault="006A025D" w:rsidP="006A025D">
            <w:pPr>
              <w:rPr>
                <w:rFonts w:ascii="Arial Narrow" w:hAnsi="Arial Narrow"/>
              </w:rPr>
            </w:pPr>
            <w:r>
              <w:rPr>
                <w:rFonts w:ascii="Arial Narrow" w:hAnsi="Arial Narrow"/>
              </w:rPr>
              <w:t>If T heard available to check contractors</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Catherine / Ravi</w:t>
            </w:r>
          </w:p>
        </w:tc>
        <w:tc>
          <w:tcPr>
            <w:tcW w:w="7308" w:type="dxa"/>
          </w:tcPr>
          <w:p w:rsidR="006A025D" w:rsidRDefault="006A025D" w:rsidP="006A025D">
            <w:pPr>
              <w:rPr>
                <w:rFonts w:ascii="Arial Narrow" w:hAnsi="Arial Narrow"/>
              </w:rPr>
            </w:pPr>
            <w:r>
              <w:rPr>
                <w:rFonts w:ascii="Arial Narrow" w:hAnsi="Arial Narrow"/>
              </w:rPr>
              <w:t>Collect Paper Fire Registers – handed to teachers</w:t>
            </w:r>
          </w:p>
          <w:p w:rsidR="006A025D" w:rsidRDefault="006A025D" w:rsidP="006A025D">
            <w:pPr>
              <w:rPr>
                <w:rFonts w:ascii="Arial Narrow" w:hAnsi="Arial Narrow"/>
              </w:rPr>
            </w:pPr>
            <w:r>
              <w:rPr>
                <w:rFonts w:ascii="Arial Narrow" w:hAnsi="Arial Narrow"/>
              </w:rPr>
              <w:t>Absence list - check</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Class Teachers</w:t>
            </w:r>
          </w:p>
        </w:tc>
        <w:tc>
          <w:tcPr>
            <w:tcW w:w="7308" w:type="dxa"/>
          </w:tcPr>
          <w:p w:rsidR="006A025D" w:rsidRDefault="006A025D" w:rsidP="006A025D">
            <w:pPr>
              <w:rPr>
                <w:rFonts w:ascii="Arial Narrow" w:hAnsi="Arial Narrow"/>
              </w:rPr>
            </w:pPr>
            <w:r>
              <w:rPr>
                <w:rFonts w:ascii="Arial Narrow" w:hAnsi="Arial Narrow"/>
              </w:rPr>
              <w:t>To instruct and lead the children to the playground safely and swiftly in line</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Teach Asst</w:t>
            </w:r>
          </w:p>
        </w:tc>
        <w:tc>
          <w:tcPr>
            <w:tcW w:w="7308" w:type="dxa"/>
          </w:tcPr>
          <w:p w:rsidR="006A025D" w:rsidRDefault="006A025D" w:rsidP="006A025D">
            <w:pPr>
              <w:rPr>
                <w:rFonts w:ascii="Arial Narrow" w:hAnsi="Arial Narrow"/>
              </w:rPr>
            </w:pPr>
            <w:r>
              <w:rPr>
                <w:rFonts w:ascii="Arial Narrow" w:hAnsi="Arial Narrow"/>
              </w:rPr>
              <w:t>To be last out of the room ensuring all children move safely and swiftly in line</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 xml:space="preserve">Louise </w:t>
            </w:r>
            <w:proofErr w:type="spellStart"/>
            <w:r>
              <w:rPr>
                <w:rFonts w:ascii="Arial Narrow" w:hAnsi="Arial Narrow"/>
              </w:rPr>
              <w:t>Richmo</w:t>
            </w:r>
            <w:proofErr w:type="spellEnd"/>
          </w:p>
        </w:tc>
        <w:tc>
          <w:tcPr>
            <w:tcW w:w="7308" w:type="dxa"/>
          </w:tcPr>
          <w:p w:rsidR="006A025D" w:rsidRDefault="006A025D" w:rsidP="006A025D">
            <w:pPr>
              <w:rPr>
                <w:rFonts w:ascii="Arial Narrow" w:hAnsi="Arial Narrow"/>
              </w:rPr>
            </w:pPr>
            <w:r>
              <w:rPr>
                <w:rFonts w:ascii="Arial Narrow" w:hAnsi="Arial Narrow"/>
              </w:rPr>
              <w:t xml:space="preserve">(if not present LN/NS will instruct another staff member) </w:t>
            </w:r>
          </w:p>
          <w:p w:rsidR="006A025D" w:rsidRDefault="006A025D" w:rsidP="006A025D">
            <w:pPr>
              <w:rPr>
                <w:rFonts w:ascii="Arial Narrow" w:hAnsi="Arial Narrow"/>
              </w:rPr>
            </w:pPr>
            <w:r>
              <w:rPr>
                <w:rFonts w:ascii="Arial Narrow" w:hAnsi="Arial Narrow"/>
              </w:rPr>
              <w:t>Check the reception toilets, kitchen and staff room</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 xml:space="preserve">Hazel </w:t>
            </w:r>
            <w:proofErr w:type="spellStart"/>
            <w:r>
              <w:rPr>
                <w:rFonts w:ascii="Arial Narrow" w:hAnsi="Arial Narrow"/>
              </w:rPr>
              <w:t>Rhead</w:t>
            </w:r>
            <w:proofErr w:type="spellEnd"/>
          </w:p>
        </w:tc>
        <w:tc>
          <w:tcPr>
            <w:tcW w:w="7308" w:type="dxa"/>
          </w:tcPr>
          <w:p w:rsidR="006A025D" w:rsidRDefault="000117A9" w:rsidP="006A025D">
            <w:pPr>
              <w:rPr>
                <w:rFonts w:ascii="Arial Narrow" w:hAnsi="Arial Narrow"/>
              </w:rPr>
            </w:pPr>
            <w:r>
              <w:rPr>
                <w:rFonts w:ascii="Arial Narrow" w:hAnsi="Arial Narrow"/>
              </w:rPr>
              <w:t>(if not present HP</w:t>
            </w:r>
            <w:r w:rsidR="006A025D">
              <w:rPr>
                <w:rFonts w:ascii="Arial Narrow" w:hAnsi="Arial Narrow"/>
              </w:rPr>
              <w:t xml:space="preserve">/NS will instruct another staff member) </w:t>
            </w:r>
          </w:p>
          <w:p w:rsidR="006A025D" w:rsidRDefault="006A025D" w:rsidP="006A025D">
            <w:pPr>
              <w:rPr>
                <w:rFonts w:ascii="Arial Narrow" w:hAnsi="Arial Narrow"/>
              </w:rPr>
            </w:pPr>
            <w:r>
              <w:rPr>
                <w:rFonts w:ascii="Arial Narrow" w:hAnsi="Arial Narrow"/>
              </w:rPr>
              <w:t xml:space="preserve">Check the West Hall </w:t>
            </w:r>
            <w:proofErr w:type="spellStart"/>
            <w:r>
              <w:rPr>
                <w:rFonts w:ascii="Arial Narrow" w:hAnsi="Arial Narrow"/>
              </w:rPr>
              <w:t>Hall</w:t>
            </w:r>
            <w:proofErr w:type="spellEnd"/>
            <w:r>
              <w:rPr>
                <w:rFonts w:ascii="Arial Narrow" w:hAnsi="Arial Narrow"/>
              </w:rPr>
              <w:t xml:space="preserve"> Space, Year 1/2 toilets.</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proofErr w:type="spellStart"/>
            <w:r>
              <w:rPr>
                <w:rFonts w:ascii="Arial Narrow" w:hAnsi="Arial Narrow"/>
              </w:rPr>
              <w:t>Amo</w:t>
            </w:r>
            <w:proofErr w:type="spellEnd"/>
            <w:r>
              <w:rPr>
                <w:rFonts w:ascii="Arial Narrow" w:hAnsi="Arial Narrow"/>
              </w:rPr>
              <w:t xml:space="preserve"> Ryan</w:t>
            </w:r>
          </w:p>
        </w:tc>
        <w:tc>
          <w:tcPr>
            <w:tcW w:w="7308" w:type="dxa"/>
          </w:tcPr>
          <w:p w:rsidR="006A025D" w:rsidRDefault="006A025D" w:rsidP="006A025D">
            <w:pPr>
              <w:rPr>
                <w:rFonts w:ascii="Arial Narrow" w:hAnsi="Arial Narrow"/>
              </w:rPr>
            </w:pPr>
            <w:r>
              <w:rPr>
                <w:rFonts w:ascii="Arial Narrow" w:hAnsi="Arial Narrow"/>
              </w:rPr>
              <w:t xml:space="preserve">(if not present CTP/KH will instruct another staff member) </w:t>
            </w:r>
          </w:p>
          <w:p w:rsidR="006A025D" w:rsidRDefault="006A025D" w:rsidP="006A025D">
            <w:pPr>
              <w:rPr>
                <w:rFonts w:ascii="Arial Narrow" w:hAnsi="Arial Narrow"/>
              </w:rPr>
            </w:pPr>
            <w:r>
              <w:rPr>
                <w:rFonts w:ascii="Arial Narrow" w:hAnsi="Arial Narrow"/>
              </w:rPr>
              <w:t>To check art and math’s cupboard, toilets and Library</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Sarah Brock</w:t>
            </w:r>
          </w:p>
        </w:tc>
        <w:tc>
          <w:tcPr>
            <w:tcW w:w="7308" w:type="dxa"/>
          </w:tcPr>
          <w:p w:rsidR="006A025D" w:rsidRDefault="000117A9" w:rsidP="006A025D">
            <w:pPr>
              <w:rPr>
                <w:rFonts w:ascii="Arial Narrow" w:hAnsi="Arial Narrow"/>
              </w:rPr>
            </w:pPr>
            <w:r>
              <w:rPr>
                <w:rFonts w:ascii="Arial Narrow" w:hAnsi="Arial Narrow"/>
              </w:rPr>
              <w:t>To check d</w:t>
            </w:r>
            <w:r w:rsidR="006A025D">
              <w:rPr>
                <w:rFonts w:ascii="Arial Narrow" w:hAnsi="Arial Narrow"/>
              </w:rPr>
              <w:t>isabled toilet, Laura office on exiting the building</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Alastair Geddes</w:t>
            </w:r>
          </w:p>
        </w:tc>
        <w:tc>
          <w:tcPr>
            <w:tcW w:w="7308" w:type="dxa"/>
          </w:tcPr>
          <w:p w:rsidR="006A025D" w:rsidRDefault="006A025D" w:rsidP="006A025D">
            <w:pPr>
              <w:rPr>
                <w:rFonts w:ascii="Arial Narrow" w:hAnsi="Arial Narrow"/>
              </w:rPr>
            </w:pPr>
            <w:r>
              <w:rPr>
                <w:rFonts w:ascii="Arial Narrow" w:hAnsi="Arial Narrow"/>
              </w:rPr>
              <w:t xml:space="preserve">To check Computer Suite </w:t>
            </w:r>
            <w:r w:rsidR="0086580D">
              <w:rPr>
                <w:rFonts w:ascii="Arial Narrow" w:hAnsi="Arial Narrow"/>
              </w:rPr>
              <w:t xml:space="preserve">and Y5/6 boys toilets </w:t>
            </w:r>
            <w:r>
              <w:rPr>
                <w:rFonts w:ascii="Arial Narrow" w:hAnsi="Arial Narrow"/>
              </w:rPr>
              <w:t>on exiting the building</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 xml:space="preserve">Danielle </w:t>
            </w:r>
            <w:proofErr w:type="spellStart"/>
            <w:r>
              <w:rPr>
                <w:rFonts w:ascii="Arial Narrow" w:hAnsi="Arial Narrow"/>
              </w:rPr>
              <w:t>Belmega</w:t>
            </w:r>
            <w:proofErr w:type="spellEnd"/>
          </w:p>
        </w:tc>
        <w:tc>
          <w:tcPr>
            <w:tcW w:w="7308" w:type="dxa"/>
          </w:tcPr>
          <w:p w:rsidR="006A025D" w:rsidRDefault="006A025D" w:rsidP="006A025D">
            <w:pPr>
              <w:rPr>
                <w:rFonts w:ascii="Arial Narrow" w:hAnsi="Arial Narrow"/>
              </w:rPr>
            </w:pPr>
            <w:r>
              <w:rPr>
                <w:rFonts w:ascii="Arial Narrow" w:hAnsi="Arial Narrow"/>
              </w:rPr>
              <w:t>To check Hall / changing rooms when not with class</w:t>
            </w:r>
          </w:p>
          <w:p w:rsidR="006A025D" w:rsidRDefault="006A025D" w:rsidP="006A025D">
            <w:pPr>
              <w:rPr>
                <w:rFonts w:ascii="Arial Narrow" w:hAnsi="Arial Narrow"/>
              </w:rPr>
            </w:pPr>
            <w:r>
              <w:rPr>
                <w:rFonts w:ascii="Arial Narrow" w:hAnsi="Arial Narrow"/>
              </w:rPr>
              <w:t xml:space="preserve">(if with class DB/EJ will instruct another staff member) </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Gemma Tempest</w:t>
            </w:r>
          </w:p>
        </w:tc>
        <w:tc>
          <w:tcPr>
            <w:tcW w:w="7308" w:type="dxa"/>
          </w:tcPr>
          <w:p w:rsidR="006A025D" w:rsidRDefault="006A025D" w:rsidP="006A025D">
            <w:pPr>
              <w:rPr>
                <w:rFonts w:ascii="Arial Narrow" w:hAnsi="Arial Narrow"/>
              </w:rPr>
            </w:pPr>
            <w:r>
              <w:rPr>
                <w:rFonts w:ascii="Arial Narrow" w:hAnsi="Arial Narrow"/>
              </w:rPr>
              <w:t>To check Music room on exiting the building</w:t>
            </w:r>
          </w:p>
        </w:tc>
      </w:tr>
      <w:tr w:rsidR="006A025D" w:rsidTr="006A025D">
        <w:tc>
          <w:tcPr>
            <w:tcW w:w="468" w:type="dxa"/>
            <w:vMerge w:val="restart"/>
            <w:shd w:val="clear" w:color="auto" w:fill="C6D9F1" w:themeFill="text2" w:themeFillTint="33"/>
          </w:tcPr>
          <w:p w:rsidR="006A025D" w:rsidRDefault="006A025D" w:rsidP="006A025D">
            <w:pPr>
              <w:jc w:val="center"/>
              <w:rPr>
                <w:rFonts w:ascii="Arial Narrow" w:hAnsi="Arial Narrow"/>
              </w:rPr>
            </w:pPr>
            <w:r>
              <w:rPr>
                <w:rFonts w:ascii="Arial Narrow" w:hAnsi="Arial Narrow"/>
              </w:rPr>
              <w:t>9</w:t>
            </w:r>
          </w:p>
        </w:tc>
        <w:tc>
          <w:tcPr>
            <w:tcW w:w="1665" w:type="dxa"/>
            <w:vMerge w:val="restart"/>
            <w:shd w:val="clear" w:color="auto" w:fill="C6D9F1" w:themeFill="text2" w:themeFillTint="33"/>
          </w:tcPr>
          <w:p w:rsidR="006A025D" w:rsidRPr="00A073D5" w:rsidRDefault="006A025D" w:rsidP="006A025D">
            <w:pPr>
              <w:rPr>
                <w:rFonts w:ascii="Arial Narrow" w:hAnsi="Arial Narrow"/>
                <w:b/>
              </w:rPr>
            </w:pPr>
            <w:r w:rsidRPr="00A073D5">
              <w:rPr>
                <w:rFonts w:ascii="Arial Narrow" w:hAnsi="Arial Narrow"/>
                <w:b/>
              </w:rPr>
              <w:t>Special Considerations</w:t>
            </w: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Contractors</w:t>
            </w:r>
          </w:p>
        </w:tc>
        <w:tc>
          <w:tcPr>
            <w:tcW w:w="7308" w:type="dxa"/>
          </w:tcPr>
          <w:p w:rsidR="006A025D" w:rsidRDefault="006A025D" w:rsidP="006A025D">
            <w:pPr>
              <w:rPr>
                <w:rFonts w:ascii="Arial Narrow" w:hAnsi="Arial Narrow"/>
              </w:rPr>
            </w:pPr>
            <w:r>
              <w:rPr>
                <w:rFonts w:ascii="Arial Narrow" w:hAnsi="Arial Narrow"/>
              </w:rPr>
              <w:t xml:space="preserve">Any workers on site E </w:t>
            </w:r>
            <w:proofErr w:type="spellStart"/>
            <w:r>
              <w:rPr>
                <w:rFonts w:ascii="Arial Narrow" w:hAnsi="Arial Narrow"/>
              </w:rPr>
              <w:t>Bish</w:t>
            </w:r>
            <w:proofErr w:type="spellEnd"/>
            <w:r>
              <w:rPr>
                <w:rFonts w:ascii="Arial Narrow" w:hAnsi="Arial Narrow"/>
              </w:rPr>
              <w:t xml:space="preserve"> instruct to T Heard if on site</w:t>
            </w:r>
          </w:p>
        </w:tc>
      </w:tr>
      <w:tr w:rsidR="006A025D" w:rsidTr="006A025D">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Default="006A025D" w:rsidP="006A025D">
            <w:pPr>
              <w:jc w:val="center"/>
              <w:rPr>
                <w:rFonts w:ascii="Arial Narrow" w:hAnsi="Arial Narrow"/>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Visitors</w:t>
            </w:r>
          </w:p>
        </w:tc>
        <w:tc>
          <w:tcPr>
            <w:tcW w:w="7308" w:type="dxa"/>
          </w:tcPr>
          <w:p w:rsidR="006A025D" w:rsidRDefault="006A025D" w:rsidP="006A025D">
            <w:pPr>
              <w:rPr>
                <w:rFonts w:ascii="Arial Narrow" w:hAnsi="Arial Narrow"/>
              </w:rPr>
            </w:pPr>
            <w:r>
              <w:rPr>
                <w:rFonts w:ascii="Arial Narrow" w:hAnsi="Arial Narrow"/>
              </w:rPr>
              <w:t>Checked against visitor sign in book</w:t>
            </w:r>
          </w:p>
        </w:tc>
      </w:tr>
      <w:tr w:rsidR="006A025D" w:rsidTr="006A025D">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Default="006A025D" w:rsidP="006A025D">
            <w:pPr>
              <w:jc w:val="center"/>
              <w:rPr>
                <w:rFonts w:ascii="Arial Narrow" w:hAnsi="Arial Narrow"/>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OSH Clubs</w:t>
            </w:r>
          </w:p>
        </w:tc>
        <w:tc>
          <w:tcPr>
            <w:tcW w:w="7308" w:type="dxa"/>
          </w:tcPr>
          <w:p w:rsidR="006A025D" w:rsidRDefault="006A025D" w:rsidP="006A025D">
            <w:pPr>
              <w:rPr>
                <w:rFonts w:ascii="Arial Narrow" w:hAnsi="Arial Narrow"/>
              </w:rPr>
            </w:pPr>
            <w:r>
              <w:rPr>
                <w:rFonts w:ascii="Arial Narrow" w:hAnsi="Arial Narrow"/>
              </w:rPr>
              <w:t xml:space="preserve">Clubs hold their own register of attendance, and see out to register from exit point indicated. </w:t>
            </w:r>
          </w:p>
        </w:tc>
      </w:tr>
      <w:tr w:rsidR="006A025D" w:rsidTr="006A025D">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Default="006A025D" w:rsidP="006A025D">
            <w:pPr>
              <w:jc w:val="center"/>
              <w:rPr>
                <w:rFonts w:ascii="Arial Narrow" w:hAnsi="Arial Narrow"/>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PEEP required</w:t>
            </w:r>
          </w:p>
        </w:tc>
        <w:tc>
          <w:tcPr>
            <w:tcW w:w="7308" w:type="dxa"/>
          </w:tcPr>
          <w:p w:rsidR="006A025D" w:rsidRDefault="006A025D" w:rsidP="006A025D">
            <w:pPr>
              <w:rPr>
                <w:rFonts w:ascii="Arial Narrow" w:hAnsi="Arial Narrow"/>
              </w:rPr>
            </w:pPr>
            <w:r>
              <w:rPr>
                <w:rFonts w:ascii="Arial Narrow" w:hAnsi="Arial Narrow"/>
              </w:rPr>
              <w:t>None</w:t>
            </w:r>
          </w:p>
        </w:tc>
      </w:tr>
      <w:tr w:rsidR="006A025D" w:rsidTr="006170A1">
        <w:trPr>
          <w:trHeight w:val="381"/>
        </w:trPr>
        <w:tc>
          <w:tcPr>
            <w:tcW w:w="468" w:type="dxa"/>
            <w:shd w:val="clear" w:color="auto" w:fill="C6D9F1" w:themeFill="text2" w:themeFillTint="33"/>
          </w:tcPr>
          <w:p w:rsidR="006A025D" w:rsidRDefault="006A025D" w:rsidP="006A025D">
            <w:pPr>
              <w:jc w:val="center"/>
              <w:rPr>
                <w:rFonts w:ascii="Arial Narrow" w:hAnsi="Arial Narrow"/>
              </w:rPr>
            </w:pPr>
            <w:r>
              <w:rPr>
                <w:rFonts w:ascii="Arial Narrow" w:hAnsi="Arial Narrow"/>
              </w:rPr>
              <w:t>10</w:t>
            </w:r>
          </w:p>
        </w:tc>
        <w:tc>
          <w:tcPr>
            <w:tcW w:w="1665" w:type="dxa"/>
            <w:shd w:val="clear" w:color="auto" w:fill="C6D9F1" w:themeFill="text2" w:themeFillTint="33"/>
          </w:tcPr>
          <w:p w:rsidR="006A025D" w:rsidRPr="00A073D5" w:rsidRDefault="006A025D" w:rsidP="006A025D">
            <w:pPr>
              <w:rPr>
                <w:rFonts w:ascii="Arial Narrow" w:hAnsi="Arial Narrow"/>
                <w:b/>
              </w:rPr>
            </w:pPr>
            <w:r w:rsidRPr="00A073D5">
              <w:rPr>
                <w:rFonts w:ascii="Arial Narrow" w:hAnsi="Arial Narrow"/>
                <w:b/>
              </w:rPr>
              <w:t>Special Arrangements</w:t>
            </w:r>
          </w:p>
        </w:tc>
        <w:tc>
          <w:tcPr>
            <w:tcW w:w="1575" w:type="dxa"/>
            <w:shd w:val="clear" w:color="auto" w:fill="C6D9F1" w:themeFill="text2" w:themeFillTint="33"/>
          </w:tcPr>
          <w:p w:rsidR="006A025D" w:rsidRDefault="006A025D" w:rsidP="006A025D">
            <w:pPr>
              <w:rPr>
                <w:rFonts w:ascii="Arial Narrow" w:hAnsi="Arial Narrow"/>
              </w:rPr>
            </w:pPr>
            <w:proofErr w:type="spellStart"/>
            <w:r>
              <w:rPr>
                <w:rFonts w:ascii="Arial Narrow" w:hAnsi="Arial Narrow"/>
              </w:rPr>
              <w:t>Flamable</w:t>
            </w:r>
            <w:proofErr w:type="spellEnd"/>
            <w:r>
              <w:rPr>
                <w:rFonts w:ascii="Arial Narrow" w:hAnsi="Arial Narrow"/>
              </w:rPr>
              <w:t xml:space="preserve"> products</w:t>
            </w:r>
          </w:p>
        </w:tc>
        <w:tc>
          <w:tcPr>
            <w:tcW w:w="7308" w:type="dxa"/>
            <w:shd w:val="clear" w:color="auto" w:fill="auto"/>
          </w:tcPr>
          <w:p w:rsidR="006A025D" w:rsidRDefault="006A025D" w:rsidP="006A025D">
            <w:pPr>
              <w:rPr>
                <w:rFonts w:ascii="Arial Narrow" w:hAnsi="Arial Narrow"/>
              </w:rPr>
            </w:pPr>
            <w:r>
              <w:rPr>
                <w:rFonts w:ascii="Arial Narrow" w:hAnsi="Arial Narrow"/>
              </w:rPr>
              <w:t xml:space="preserve">High risk areas are: Boiler house, COSHH storage </w:t>
            </w:r>
            <w:r w:rsidR="006170A1">
              <w:rPr>
                <w:rFonts w:ascii="Arial Narrow" w:hAnsi="Arial Narrow"/>
              </w:rPr>
              <w:t xml:space="preserve">cupboard, Outdoor store </w:t>
            </w:r>
            <w:r>
              <w:rPr>
                <w:rFonts w:ascii="Arial Narrow" w:hAnsi="Arial Narrow"/>
              </w:rPr>
              <w:t>and Kitchen</w:t>
            </w:r>
          </w:p>
        </w:tc>
      </w:tr>
      <w:tr w:rsidR="006A025D" w:rsidTr="006A025D">
        <w:tc>
          <w:tcPr>
            <w:tcW w:w="468" w:type="dxa"/>
            <w:vMerge w:val="restart"/>
            <w:shd w:val="clear" w:color="auto" w:fill="C6D9F1" w:themeFill="text2" w:themeFillTint="33"/>
          </w:tcPr>
          <w:p w:rsidR="006A025D" w:rsidRDefault="006A025D" w:rsidP="006A025D">
            <w:pPr>
              <w:jc w:val="center"/>
              <w:rPr>
                <w:rFonts w:ascii="Arial Narrow" w:hAnsi="Arial Narrow"/>
              </w:rPr>
            </w:pPr>
            <w:r>
              <w:rPr>
                <w:rFonts w:ascii="Arial Narrow" w:hAnsi="Arial Narrow"/>
              </w:rPr>
              <w:t>11</w:t>
            </w:r>
          </w:p>
        </w:tc>
        <w:tc>
          <w:tcPr>
            <w:tcW w:w="1665" w:type="dxa"/>
            <w:vMerge w:val="restart"/>
            <w:shd w:val="clear" w:color="auto" w:fill="C6D9F1" w:themeFill="text2" w:themeFillTint="33"/>
          </w:tcPr>
          <w:p w:rsidR="006A025D" w:rsidRPr="00A073D5" w:rsidRDefault="006A025D" w:rsidP="006A025D">
            <w:pPr>
              <w:rPr>
                <w:rFonts w:ascii="Arial Narrow" w:hAnsi="Arial Narrow"/>
                <w:b/>
              </w:rPr>
            </w:pPr>
            <w:r w:rsidRPr="00A073D5">
              <w:rPr>
                <w:rFonts w:ascii="Arial Narrow" w:hAnsi="Arial Narrow"/>
                <w:b/>
              </w:rPr>
              <w:t>Notifying Emergency services</w:t>
            </w: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Call Fire Brigade</w:t>
            </w:r>
          </w:p>
        </w:tc>
        <w:tc>
          <w:tcPr>
            <w:tcW w:w="7308" w:type="dxa"/>
          </w:tcPr>
          <w:p w:rsidR="006A025D" w:rsidRDefault="006A025D" w:rsidP="006A025D">
            <w:pPr>
              <w:rPr>
                <w:rFonts w:ascii="Arial Narrow" w:hAnsi="Arial Narrow"/>
              </w:rPr>
            </w:pPr>
            <w:r>
              <w:rPr>
                <w:rFonts w:ascii="Arial Narrow" w:hAnsi="Arial Narrow"/>
              </w:rPr>
              <w:t>Automatic response from Fire Alarm – During drill T Heard contacts to inform</w:t>
            </w:r>
          </w:p>
        </w:tc>
      </w:tr>
      <w:tr w:rsidR="006A025D" w:rsidTr="006170A1">
        <w:trPr>
          <w:trHeight w:val="515"/>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Default="006A025D" w:rsidP="006A025D">
            <w:pPr>
              <w:jc w:val="center"/>
              <w:rPr>
                <w:rFonts w:ascii="Arial Narrow" w:hAnsi="Arial Narrow"/>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 xml:space="preserve">Check Alarm </w:t>
            </w:r>
            <w:proofErr w:type="spellStart"/>
            <w:r>
              <w:rPr>
                <w:rFonts w:ascii="Arial Narrow" w:hAnsi="Arial Narrow"/>
              </w:rPr>
              <w:t>Pan</w:t>
            </w:r>
            <w:r w:rsidR="006170A1">
              <w:rPr>
                <w:rFonts w:ascii="Arial Narrow" w:hAnsi="Arial Narrow"/>
              </w:rPr>
              <w:t>nel</w:t>
            </w:r>
            <w:proofErr w:type="spellEnd"/>
          </w:p>
        </w:tc>
        <w:tc>
          <w:tcPr>
            <w:tcW w:w="7308" w:type="dxa"/>
            <w:shd w:val="clear" w:color="auto" w:fill="auto"/>
          </w:tcPr>
          <w:p w:rsidR="006A025D" w:rsidRDefault="006A025D" w:rsidP="006A025D">
            <w:pPr>
              <w:rPr>
                <w:rFonts w:ascii="Arial Narrow" w:hAnsi="Arial Narrow"/>
              </w:rPr>
            </w:pPr>
            <w:r>
              <w:rPr>
                <w:rFonts w:ascii="Arial Narrow" w:hAnsi="Arial Narrow"/>
              </w:rPr>
              <w:t>T Heard</w:t>
            </w:r>
            <w:r w:rsidR="006170A1">
              <w:rPr>
                <w:rFonts w:ascii="Arial Narrow" w:hAnsi="Arial Narrow"/>
              </w:rPr>
              <w:t xml:space="preserve"> / M Fisher – to identify location of fire alarm, to pass to fire service.</w:t>
            </w:r>
          </w:p>
          <w:p w:rsidR="006A025D" w:rsidRDefault="006A025D" w:rsidP="006A025D">
            <w:pPr>
              <w:rPr>
                <w:rFonts w:ascii="Arial Narrow" w:hAnsi="Arial Narrow"/>
              </w:rPr>
            </w:pPr>
          </w:p>
        </w:tc>
      </w:tr>
      <w:tr w:rsidR="006A025D" w:rsidTr="006A025D">
        <w:trPr>
          <w:trHeight w:val="287"/>
        </w:trPr>
        <w:tc>
          <w:tcPr>
            <w:tcW w:w="468" w:type="dxa"/>
            <w:shd w:val="clear" w:color="auto" w:fill="C6D9F1" w:themeFill="text2" w:themeFillTint="33"/>
          </w:tcPr>
          <w:p w:rsidR="006A025D" w:rsidRDefault="006A025D" w:rsidP="006A025D">
            <w:pPr>
              <w:jc w:val="center"/>
              <w:rPr>
                <w:rFonts w:ascii="Arial Narrow" w:hAnsi="Arial Narrow"/>
              </w:rPr>
            </w:pPr>
            <w:r>
              <w:rPr>
                <w:rFonts w:ascii="Arial Narrow" w:hAnsi="Arial Narrow"/>
              </w:rPr>
              <w:t>12</w:t>
            </w:r>
          </w:p>
        </w:tc>
        <w:tc>
          <w:tcPr>
            <w:tcW w:w="3240" w:type="dxa"/>
            <w:gridSpan w:val="2"/>
            <w:shd w:val="clear" w:color="auto" w:fill="C6D9F1" w:themeFill="text2" w:themeFillTint="33"/>
          </w:tcPr>
          <w:p w:rsidR="006A025D" w:rsidRDefault="006A025D" w:rsidP="006A025D">
            <w:pPr>
              <w:rPr>
                <w:rFonts w:ascii="Arial Narrow" w:hAnsi="Arial Narrow"/>
              </w:rPr>
            </w:pPr>
            <w:r w:rsidRPr="00A073D5">
              <w:rPr>
                <w:rFonts w:ascii="Arial Narrow" w:hAnsi="Arial Narrow"/>
                <w:b/>
              </w:rPr>
              <w:t>Contact Person</w:t>
            </w:r>
          </w:p>
        </w:tc>
        <w:tc>
          <w:tcPr>
            <w:tcW w:w="7308" w:type="dxa"/>
          </w:tcPr>
          <w:p w:rsidR="006A025D" w:rsidRDefault="006A025D" w:rsidP="006A025D">
            <w:pPr>
              <w:rPr>
                <w:rFonts w:ascii="Arial Narrow" w:hAnsi="Arial Narrow"/>
              </w:rPr>
            </w:pPr>
            <w:proofErr w:type="spellStart"/>
            <w:r>
              <w:rPr>
                <w:rFonts w:ascii="Arial Narrow" w:hAnsi="Arial Narrow"/>
              </w:rPr>
              <w:t>Amo</w:t>
            </w:r>
            <w:proofErr w:type="spellEnd"/>
            <w:r>
              <w:rPr>
                <w:rFonts w:ascii="Arial Narrow" w:hAnsi="Arial Narrow"/>
              </w:rPr>
              <w:t xml:space="preserve"> Ryan, to do corridor checks identified, see class onto playground </w:t>
            </w:r>
            <w:r w:rsidR="006170A1">
              <w:rPr>
                <w:rFonts w:ascii="Arial Narrow" w:hAnsi="Arial Narrow"/>
              </w:rPr>
              <w:t xml:space="preserve">speak to ECO </w:t>
            </w:r>
            <w:r>
              <w:rPr>
                <w:rFonts w:ascii="Arial Narrow" w:hAnsi="Arial Narrow"/>
              </w:rPr>
              <w:t xml:space="preserve">and then to move around the building to </w:t>
            </w:r>
            <w:proofErr w:type="spellStart"/>
            <w:r>
              <w:rPr>
                <w:rFonts w:ascii="Arial Narrow" w:hAnsi="Arial Narrow"/>
              </w:rPr>
              <w:t>Greatheed</w:t>
            </w:r>
            <w:proofErr w:type="spellEnd"/>
            <w:r>
              <w:rPr>
                <w:rFonts w:ascii="Arial Narrow" w:hAnsi="Arial Narrow"/>
              </w:rPr>
              <w:t xml:space="preserve"> Road, to meet fire crew. (gate key kept in classroom)</w:t>
            </w:r>
          </w:p>
          <w:p w:rsidR="006170A1" w:rsidRDefault="006170A1" w:rsidP="006A025D">
            <w:pPr>
              <w:rPr>
                <w:rFonts w:ascii="Arial Narrow" w:hAnsi="Arial Narrow"/>
              </w:rPr>
            </w:pPr>
            <w:r>
              <w:rPr>
                <w:rFonts w:ascii="Arial Narrow" w:hAnsi="Arial Narrow"/>
              </w:rPr>
              <w:t>Information to check – location of fire, is everyone out of building, are high risk areas a threat?</w:t>
            </w:r>
          </w:p>
        </w:tc>
      </w:tr>
      <w:tr w:rsidR="006A025D" w:rsidTr="006A025D">
        <w:trPr>
          <w:trHeight w:val="296"/>
        </w:trPr>
        <w:tc>
          <w:tcPr>
            <w:tcW w:w="468" w:type="dxa"/>
            <w:shd w:val="clear" w:color="auto" w:fill="C6D9F1" w:themeFill="text2" w:themeFillTint="33"/>
          </w:tcPr>
          <w:p w:rsidR="006A025D" w:rsidRDefault="006A025D" w:rsidP="006A025D">
            <w:pPr>
              <w:jc w:val="center"/>
              <w:rPr>
                <w:rFonts w:ascii="Arial Narrow" w:hAnsi="Arial Narrow"/>
              </w:rPr>
            </w:pPr>
            <w:r>
              <w:rPr>
                <w:rFonts w:ascii="Arial Narrow" w:hAnsi="Arial Narrow"/>
              </w:rPr>
              <w:t>13</w:t>
            </w:r>
          </w:p>
        </w:tc>
        <w:tc>
          <w:tcPr>
            <w:tcW w:w="3240" w:type="dxa"/>
            <w:gridSpan w:val="2"/>
            <w:shd w:val="clear" w:color="auto" w:fill="C6D9F1" w:themeFill="text2" w:themeFillTint="33"/>
          </w:tcPr>
          <w:p w:rsidR="006A025D" w:rsidRDefault="006A025D" w:rsidP="006A025D">
            <w:pPr>
              <w:rPr>
                <w:rFonts w:ascii="Arial Narrow" w:hAnsi="Arial Narrow"/>
              </w:rPr>
            </w:pPr>
            <w:r w:rsidRPr="00A073D5">
              <w:rPr>
                <w:rFonts w:ascii="Arial Narrow" w:hAnsi="Arial Narrow"/>
                <w:b/>
              </w:rPr>
              <w:t xml:space="preserve">Training </w:t>
            </w:r>
          </w:p>
        </w:tc>
        <w:tc>
          <w:tcPr>
            <w:tcW w:w="7308" w:type="dxa"/>
          </w:tcPr>
          <w:p w:rsidR="006A025D" w:rsidRDefault="006A025D" w:rsidP="006A025D">
            <w:pPr>
              <w:rPr>
                <w:rFonts w:ascii="Arial Narrow" w:hAnsi="Arial Narrow"/>
              </w:rPr>
            </w:pPr>
            <w:r>
              <w:rPr>
                <w:rFonts w:ascii="Arial Narrow" w:hAnsi="Arial Narrow"/>
              </w:rPr>
              <w:t>Review procedure and plan with staff annually and in induction process</w:t>
            </w:r>
          </w:p>
        </w:tc>
      </w:tr>
      <w:tr w:rsidR="006A025D" w:rsidTr="006A025D">
        <w:trPr>
          <w:trHeight w:val="200"/>
        </w:trPr>
        <w:tc>
          <w:tcPr>
            <w:tcW w:w="468" w:type="dxa"/>
            <w:vMerge w:val="restart"/>
            <w:shd w:val="clear" w:color="auto" w:fill="C6D9F1" w:themeFill="text2" w:themeFillTint="33"/>
          </w:tcPr>
          <w:p w:rsidR="006A025D" w:rsidRDefault="006A025D" w:rsidP="006A025D">
            <w:pPr>
              <w:jc w:val="center"/>
              <w:rPr>
                <w:rFonts w:ascii="Arial Narrow" w:hAnsi="Arial Narrow"/>
              </w:rPr>
            </w:pPr>
            <w:r>
              <w:rPr>
                <w:rFonts w:ascii="Arial Narrow" w:hAnsi="Arial Narrow"/>
              </w:rPr>
              <w:t>14</w:t>
            </w:r>
          </w:p>
        </w:tc>
        <w:tc>
          <w:tcPr>
            <w:tcW w:w="1665" w:type="dxa"/>
            <w:vMerge w:val="restart"/>
            <w:shd w:val="clear" w:color="auto" w:fill="C6D9F1" w:themeFill="text2" w:themeFillTint="33"/>
          </w:tcPr>
          <w:p w:rsidR="006A025D" w:rsidRDefault="006A025D" w:rsidP="006A025D">
            <w:pPr>
              <w:rPr>
                <w:rFonts w:ascii="Arial Narrow" w:hAnsi="Arial Narrow"/>
              </w:rPr>
            </w:pPr>
            <w:r w:rsidRPr="00A073D5">
              <w:rPr>
                <w:rFonts w:ascii="Arial Narrow" w:hAnsi="Arial Narrow"/>
                <w:b/>
              </w:rPr>
              <w:t>Procedures for other building users</w:t>
            </w:r>
          </w:p>
        </w:tc>
        <w:tc>
          <w:tcPr>
            <w:tcW w:w="1575" w:type="dxa"/>
            <w:shd w:val="clear" w:color="auto" w:fill="C6D9F1" w:themeFill="text2" w:themeFillTint="33"/>
          </w:tcPr>
          <w:p w:rsidR="006A025D" w:rsidRDefault="006A025D" w:rsidP="006A025D">
            <w:pPr>
              <w:rPr>
                <w:rFonts w:ascii="Arial Narrow" w:hAnsi="Arial Narrow"/>
              </w:rPr>
            </w:pPr>
            <w:proofErr w:type="spellStart"/>
            <w:r>
              <w:rPr>
                <w:rFonts w:ascii="Arial Narrow" w:hAnsi="Arial Narrow"/>
              </w:rPr>
              <w:t>Puddleducks</w:t>
            </w:r>
            <w:proofErr w:type="spellEnd"/>
          </w:p>
        </w:tc>
        <w:tc>
          <w:tcPr>
            <w:tcW w:w="7308" w:type="dxa"/>
            <w:shd w:val="clear" w:color="auto" w:fill="FFFFFF" w:themeFill="background1"/>
          </w:tcPr>
          <w:p w:rsidR="006A025D" w:rsidRDefault="006A025D" w:rsidP="006A025D">
            <w:pPr>
              <w:rPr>
                <w:rFonts w:ascii="Arial Narrow" w:hAnsi="Arial Narrow"/>
              </w:rPr>
            </w:pPr>
            <w:r>
              <w:rPr>
                <w:rFonts w:ascii="Arial Narrow" w:hAnsi="Arial Narrow"/>
              </w:rPr>
              <w:t>Own procedures listed on wall in building</w:t>
            </w:r>
          </w:p>
        </w:tc>
      </w:tr>
      <w:tr w:rsidR="006A025D" w:rsidTr="006A025D">
        <w:trPr>
          <w:trHeight w:val="200"/>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A073D5"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Clubs</w:t>
            </w:r>
          </w:p>
        </w:tc>
        <w:tc>
          <w:tcPr>
            <w:tcW w:w="7308" w:type="dxa"/>
            <w:shd w:val="clear" w:color="auto" w:fill="FFFFFF" w:themeFill="background1"/>
          </w:tcPr>
          <w:p w:rsidR="006A025D" w:rsidRDefault="006A025D" w:rsidP="006A025D">
            <w:pPr>
              <w:rPr>
                <w:rFonts w:ascii="Arial Narrow" w:hAnsi="Arial Narrow"/>
              </w:rPr>
            </w:pPr>
            <w:r>
              <w:rPr>
                <w:rFonts w:ascii="Arial Narrow" w:hAnsi="Arial Narrow"/>
              </w:rPr>
              <w:t>Clubs hold their own register of attendance, and see out to register from exit point indicated.</w:t>
            </w:r>
          </w:p>
        </w:tc>
      </w:tr>
      <w:tr w:rsidR="006A025D" w:rsidTr="006A025D">
        <w:trPr>
          <w:trHeight w:val="200"/>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A073D5"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POSH</w:t>
            </w:r>
          </w:p>
        </w:tc>
        <w:tc>
          <w:tcPr>
            <w:tcW w:w="7308" w:type="dxa"/>
            <w:shd w:val="clear" w:color="auto" w:fill="FFFFFF" w:themeFill="background1"/>
          </w:tcPr>
          <w:p w:rsidR="006A025D" w:rsidRDefault="006A025D" w:rsidP="006A025D">
            <w:pPr>
              <w:rPr>
                <w:rFonts w:ascii="Arial Narrow" w:hAnsi="Arial Narrow"/>
              </w:rPr>
            </w:pPr>
            <w:r>
              <w:rPr>
                <w:rFonts w:ascii="Arial Narrow" w:hAnsi="Arial Narrow"/>
              </w:rPr>
              <w:t>Dining hall – children move to school playground</w:t>
            </w:r>
          </w:p>
        </w:tc>
      </w:tr>
      <w:tr w:rsidR="006170A1" w:rsidTr="00827321">
        <w:trPr>
          <w:trHeight w:val="515"/>
        </w:trPr>
        <w:tc>
          <w:tcPr>
            <w:tcW w:w="468" w:type="dxa"/>
            <w:shd w:val="clear" w:color="auto" w:fill="C6D9F1" w:themeFill="text2" w:themeFillTint="33"/>
          </w:tcPr>
          <w:p w:rsidR="006170A1" w:rsidRDefault="006170A1" w:rsidP="006A025D">
            <w:pPr>
              <w:jc w:val="center"/>
              <w:rPr>
                <w:rFonts w:ascii="Arial Narrow" w:hAnsi="Arial Narrow"/>
              </w:rPr>
            </w:pPr>
            <w:r>
              <w:rPr>
                <w:rFonts w:ascii="Arial Narrow" w:hAnsi="Arial Narrow"/>
              </w:rPr>
              <w:t>15</w:t>
            </w:r>
          </w:p>
        </w:tc>
        <w:tc>
          <w:tcPr>
            <w:tcW w:w="3240" w:type="dxa"/>
            <w:gridSpan w:val="2"/>
            <w:shd w:val="clear" w:color="auto" w:fill="C6D9F1" w:themeFill="text2" w:themeFillTint="33"/>
          </w:tcPr>
          <w:p w:rsidR="006170A1" w:rsidRDefault="006170A1" w:rsidP="006A025D">
            <w:pPr>
              <w:rPr>
                <w:rFonts w:ascii="Arial Narrow" w:hAnsi="Arial Narrow"/>
                <w:b/>
              </w:rPr>
            </w:pPr>
            <w:r w:rsidRPr="00CB7EBB">
              <w:rPr>
                <w:rFonts w:ascii="Arial Narrow" w:hAnsi="Arial Narrow"/>
                <w:b/>
              </w:rPr>
              <w:t>Suspicious Packages</w:t>
            </w:r>
          </w:p>
          <w:p w:rsidR="006170A1" w:rsidRPr="006170A1" w:rsidRDefault="006170A1" w:rsidP="006A025D">
            <w:pPr>
              <w:rPr>
                <w:rFonts w:ascii="Arial Narrow" w:hAnsi="Arial Narrow"/>
              </w:rPr>
            </w:pPr>
          </w:p>
        </w:tc>
        <w:tc>
          <w:tcPr>
            <w:tcW w:w="7308" w:type="dxa"/>
          </w:tcPr>
          <w:p w:rsidR="006170A1" w:rsidRDefault="006170A1" w:rsidP="006A025D">
            <w:pPr>
              <w:rPr>
                <w:rFonts w:ascii="Arial Narrow" w:hAnsi="Arial Narrow"/>
              </w:rPr>
            </w:pPr>
            <w:r>
              <w:rPr>
                <w:rFonts w:ascii="Arial Narrow" w:hAnsi="Arial Narrow"/>
              </w:rPr>
              <w:t xml:space="preserve">Upon receiving a threat, police advice will be sought and followed. Unlike a fire evacuation, during a bomb threat evacuations personnel should take belongings, all windows and doors left open, the signal to evacuate will be oral instruction as fire wardens sweep the premises. </w:t>
            </w:r>
          </w:p>
        </w:tc>
      </w:tr>
    </w:tbl>
    <w:p w:rsidR="008342D4" w:rsidRDefault="008342D4"/>
    <w:p w:rsidR="006A025D" w:rsidRDefault="006A025D"/>
    <w:p w:rsidR="006A025D" w:rsidRDefault="006A025D"/>
    <w:p w:rsidR="00C41F5F" w:rsidRPr="00C41F5F" w:rsidRDefault="00C41F5F" w:rsidP="00C41F5F">
      <w:pPr>
        <w:spacing w:after="0"/>
        <w:rPr>
          <w:rFonts w:ascii="Arial Narrow" w:hAnsi="Arial Narrow"/>
        </w:rPr>
      </w:pPr>
    </w:p>
    <w:sectPr w:rsidR="00C41F5F" w:rsidRPr="00C41F5F" w:rsidSect="00C41F5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useFELayout/>
  </w:compat>
  <w:rsids>
    <w:rsidRoot w:val="00C41F5F"/>
    <w:rsid w:val="000117A9"/>
    <w:rsid w:val="001576A6"/>
    <w:rsid w:val="00171E4C"/>
    <w:rsid w:val="001E58F6"/>
    <w:rsid w:val="001F34BE"/>
    <w:rsid w:val="00231AF0"/>
    <w:rsid w:val="00276409"/>
    <w:rsid w:val="002947C8"/>
    <w:rsid w:val="002B4F88"/>
    <w:rsid w:val="0033752D"/>
    <w:rsid w:val="003E4F82"/>
    <w:rsid w:val="00494953"/>
    <w:rsid w:val="00521DD8"/>
    <w:rsid w:val="00525095"/>
    <w:rsid w:val="00542C89"/>
    <w:rsid w:val="0059233D"/>
    <w:rsid w:val="005E2018"/>
    <w:rsid w:val="00602DED"/>
    <w:rsid w:val="00604C75"/>
    <w:rsid w:val="006170A1"/>
    <w:rsid w:val="006A025D"/>
    <w:rsid w:val="007A6E9B"/>
    <w:rsid w:val="008342D4"/>
    <w:rsid w:val="0086580D"/>
    <w:rsid w:val="008E59DD"/>
    <w:rsid w:val="009425F1"/>
    <w:rsid w:val="00952655"/>
    <w:rsid w:val="00A073D5"/>
    <w:rsid w:val="00B66216"/>
    <w:rsid w:val="00BD66F7"/>
    <w:rsid w:val="00C41F5F"/>
    <w:rsid w:val="00CB7EBB"/>
    <w:rsid w:val="00D66281"/>
    <w:rsid w:val="00EE3E53"/>
    <w:rsid w:val="00EF476C"/>
    <w:rsid w:val="00FD7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7</cp:revision>
  <cp:lastPrinted>2017-09-27T11:03:00Z</cp:lastPrinted>
  <dcterms:created xsi:type="dcterms:W3CDTF">2017-10-15T09:48:00Z</dcterms:created>
  <dcterms:modified xsi:type="dcterms:W3CDTF">2019-11-25T10:46:00Z</dcterms:modified>
</cp:coreProperties>
</file>