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21" w:rsidRPr="00177E9D" w:rsidRDefault="00623F8D" w:rsidP="00841321">
      <w:pPr>
        <w:pStyle w:val="Default"/>
        <w:rPr>
          <w:rFonts w:ascii="Century Gothic" w:hAnsi="Century Gothic" w:cs="Mangal"/>
        </w:rPr>
      </w:pPr>
      <w:r>
        <w:rPr>
          <w:rFonts w:ascii="Century Gothic" w:hAnsi="Century Gothic" w:cs="Mangal"/>
          <w:b/>
          <w:bCs/>
          <w:noProof/>
          <w:sz w:val="28"/>
          <w:szCs w:val="28"/>
          <w:lang w:val="en-US"/>
        </w:rPr>
        <w:drawing>
          <wp:anchor distT="0" distB="0" distL="114300" distR="114300" simplePos="0" relativeHeight="251659264" behindDoc="0" locked="0" layoutInCell="1" allowOverlap="1">
            <wp:simplePos x="0" y="0"/>
            <wp:positionH relativeFrom="column">
              <wp:posOffset>6080328</wp:posOffset>
            </wp:positionH>
            <wp:positionV relativeFrom="paragraph">
              <wp:posOffset>-134747</wp:posOffset>
            </wp:positionV>
            <wp:extent cx="764540" cy="760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4540" cy="760730"/>
                    </a:xfrm>
                    <a:prstGeom prst="rect">
                      <a:avLst/>
                    </a:prstGeom>
                  </pic:spPr>
                </pic:pic>
              </a:graphicData>
            </a:graphic>
          </wp:anchor>
        </w:drawing>
      </w:r>
      <w:r w:rsidR="003F20A4">
        <w:rPr>
          <w:rFonts w:ascii="Century Gothic" w:hAnsi="Century Gothic" w:cs="Mangal"/>
          <w:b/>
          <w:bCs/>
          <w:noProof/>
          <w:sz w:val="28"/>
          <w:szCs w:val="28"/>
          <w:lang w:eastAsia="en-GB"/>
        </w:rPr>
        <w:t>Milverton Primary</w:t>
      </w:r>
      <w:r w:rsidR="00841321" w:rsidRPr="00177E9D">
        <w:rPr>
          <w:rFonts w:ascii="Century Gothic" w:hAnsi="Century Gothic" w:cs="Mangal"/>
          <w:b/>
          <w:bCs/>
          <w:sz w:val="28"/>
          <w:szCs w:val="28"/>
        </w:rPr>
        <w:t xml:space="preserve"> School </w:t>
      </w:r>
    </w:p>
    <w:p w:rsidR="00841321" w:rsidRPr="00177E9D" w:rsidRDefault="008451F6" w:rsidP="00841321">
      <w:pPr>
        <w:pStyle w:val="Default"/>
        <w:rPr>
          <w:rFonts w:ascii="Century Gothic" w:hAnsi="Century Gothic" w:cs="Mangal"/>
          <w:sz w:val="28"/>
          <w:szCs w:val="28"/>
        </w:rPr>
      </w:pPr>
      <w:r>
        <w:rPr>
          <w:rFonts w:ascii="Century Gothic" w:hAnsi="Century Gothic" w:cs="Mangal"/>
          <w:b/>
          <w:bCs/>
          <w:sz w:val="28"/>
          <w:szCs w:val="28"/>
        </w:rPr>
        <w:t>Behaviour</w:t>
      </w:r>
      <w:r w:rsidR="00E97D4C">
        <w:rPr>
          <w:rFonts w:ascii="Century Gothic" w:hAnsi="Century Gothic" w:cs="Mangal"/>
          <w:b/>
          <w:bCs/>
          <w:sz w:val="28"/>
          <w:szCs w:val="28"/>
        </w:rPr>
        <w:t xml:space="preserve"> Policy (2017-18</w:t>
      </w:r>
      <w:r w:rsidR="00841321" w:rsidRPr="00177E9D">
        <w:rPr>
          <w:rFonts w:ascii="Century Gothic" w:hAnsi="Century Gothic" w:cs="Mangal"/>
          <w:b/>
          <w:bCs/>
          <w:sz w:val="28"/>
          <w:szCs w:val="28"/>
        </w:rPr>
        <w:t xml:space="preserve">) </w:t>
      </w:r>
    </w:p>
    <w:p w:rsidR="00BA1B9C" w:rsidRPr="00BA1B9C" w:rsidRDefault="00BA1B9C" w:rsidP="00BA1B9C">
      <w:pPr>
        <w:rPr>
          <w:rFonts w:ascii="Century Gothic" w:hAnsi="Century Gothic"/>
          <w:b/>
          <w:sz w:val="16"/>
          <w:szCs w:val="16"/>
        </w:rPr>
      </w:pPr>
    </w:p>
    <w:p w:rsidR="00595E7E" w:rsidRPr="00595E7E" w:rsidRDefault="00595E7E" w:rsidP="00FE7B81">
      <w:pPr>
        <w:pStyle w:val="aLCPSubhead"/>
      </w:pPr>
      <w:r w:rsidRPr="00595E7E">
        <w:t>Aims and expectations</w:t>
      </w:r>
    </w:p>
    <w:p w:rsidR="00595E7E" w:rsidRPr="00595E7E" w:rsidRDefault="00595E7E" w:rsidP="00995968">
      <w:pPr>
        <w:pStyle w:val="aLCPBodytext"/>
      </w:pPr>
    </w:p>
    <w:p w:rsidR="00595E7E" w:rsidRPr="00595E7E" w:rsidRDefault="00595E7E" w:rsidP="00995968">
      <w:pPr>
        <w:pStyle w:val="aLCPBodytext"/>
      </w:pPr>
      <w:r w:rsidRPr="00595E7E">
        <w:t>It is</w:t>
      </w:r>
      <w:r w:rsidR="00623F8D">
        <w:t xml:space="preserve"> a primary aim of Milverton</w:t>
      </w:r>
      <w:r w:rsidRPr="00595E7E">
        <w:t xml:space="preserve"> Primary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safe and secure.</w:t>
      </w:r>
    </w:p>
    <w:p w:rsidR="00595E7E" w:rsidRPr="00595E7E" w:rsidRDefault="00595E7E" w:rsidP="00995968">
      <w:pPr>
        <w:pStyle w:val="aLCPBodytext"/>
      </w:pPr>
    </w:p>
    <w:p w:rsidR="00595E7E" w:rsidRPr="00595E7E" w:rsidRDefault="00CF4906" w:rsidP="00995968">
      <w:pPr>
        <w:pStyle w:val="aLCPBodytext"/>
      </w:pPr>
      <w:r>
        <w:t xml:space="preserve">This policy </w:t>
      </w:r>
      <w:r w:rsidR="00595E7E" w:rsidRPr="00595E7E">
        <w:t xml:space="preserve">is a means of promoting good relationships, so that people can work together with the common purpose of helping everyone to learn. This policy </w:t>
      </w:r>
      <w:r w:rsidR="00197274">
        <w:t>supports the school community by</w:t>
      </w:r>
      <w:r w:rsidR="00595E7E" w:rsidRPr="00595E7E">
        <w:t xml:space="preserve"> aiming to allow everyone to work together in an effective and considerate way. </w:t>
      </w:r>
    </w:p>
    <w:p w:rsidR="00595E7E" w:rsidRPr="00595E7E" w:rsidRDefault="00595E7E" w:rsidP="00995968">
      <w:pPr>
        <w:pStyle w:val="aLCPBodytext"/>
      </w:pPr>
    </w:p>
    <w:p w:rsidR="00595E7E" w:rsidRPr="00595E7E" w:rsidRDefault="00595E7E" w:rsidP="00995968">
      <w:pPr>
        <w:pStyle w:val="aLCPBodytext"/>
      </w:pPr>
      <w:r w:rsidRPr="00595E7E">
        <w:t xml:space="preserve">The school expects every member of the school community to behave in a considerate way towards others. </w:t>
      </w:r>
    </w:p>
    <w:p w:rsidR="00595E7E" w:rsidRPr="00595E7E" w:rsidRDefault="00595E7E" w:rsidP="00995968">
      <w:pPr>
        <w:pStyle w:val="aLCPBodytext"/>
      </w:pPr>
    </w:p>
    <w:p w:rsidR="00595E7E" w:rsidRPr="00595E7E" w:rsidRDefault="00595E7E" w:rsidP="00995968">
      <w:pPr>
        <w:pStyle w:val="aLCPBodytext"/>
      </w:pPr>
      <w:r w:rsidRPr="00595E7E">
        <w:t>We treat all children fairly and apply this behaviour policy in a consistent way.</w:t>
      </w:r>
    </w:p>
    <w:p w:rsidR="00FD010E" w:rsidRDefault="00FD010E" w:rsidP="00995968">
      <w:pPr>
        <w:pStyle w:val="aLCPBodytext"/>
      </w:pPr>
    </w:p>
    <w:p w:rsidR="001C4713" w:rsidRDefault="00FD010E" w:rsidP="00995968">
      <w:pPr>
        <w:pStyle w:val="aLCPBodytext"/>
      </w:pPr>
      <w:r w:rsidRPr="00595E7E">
        <w:t>The scho</w:t>
      </w:r>
      <w:r w:rsidR="00717E2F">
        <w:t>ol rewards good behaviour, as we</w:t>
      </w:r>
      <w:r w:rsidRPr="00595E7E">
        <w:t xml:space="preserve"> belie</w:t>
      </w:r>
      <w:r w:rsidR="00717E2F">
        <w:t>ve</w:t>
      </w:r>
      <w:r w:rsidR="001C4713">
        <w:t xml:space="preserve"> that this will develop the ‘Fruits of Milverton’</w:t>
      </w:r>
      <w:r w:rsidRPr="00595E7E">
        <w:t xml:space="preserve">. </w:t>
      </w:r>
    </w:p>
    <w:p w:rsidR="001C4713" w:rsidRDefault="001C4713" w:rsidP="00995968">
      <w:pPr>
        <w:pStyle w:val="aLCPBodytext"/>
      </w:pPr>
    </w:p>
    <w:p w:rsidR="00FD010E" w:rsidRPr="00FD010E" w:rsidRDefault="00FD010E" w:rsidP="00995968">
      <w:pPr>
        <w:pStyle w:val="aLCPBodytext"/>
      </w:pPr>
      <w:r w:rsidRPr="00595E7E">
        <w:t>This policy is designed to promote good behaviour, rather than merely deter anti-social behaviour.</w:t>
      </w:r>
    </w:p>
    <w:p w:rsidR="00FD010E" w:rsidRDefault="00FD010E" w:rsidP="00995968">
      <w:pPr>
        <w:pStyle w:val="aLCPBodytext"/>
      </w:pPr>
    </w:p>
    <w:p w:rsidR="00595E7E" w:rsidRPr="00595E7E" w:rsidRDefault="00FD010E" w:rsidP="00995968">
      <w:pPr>
        <w:pStyle w:val="aLCPBodytext"/>
        <w:rPr>
          <w:szCs w:val="16"/>
        </w:rPr>
      </w:pPr>
      <w:r w:rsidRPr="00FD010E">
        <w:t>This policy states clearly what our expectations of pupils’ behaviour are and how we respond to and manage children’s behaviour.</w:t>
      </w:r>
    </w:p>
    <w:p w:rsidR="00595E7E" w:rsidRPr="00595E7E" w:rsidRDefault="00595E7E" w:rsidP="00995968">
      <w:pPr>
        <w:pStyle w:val="aLCPBodytext"/>
      </w:pPr>
    </w:p>
    <w:p w:rsidR="00E66A2F" w:rsidRDefault="00E66A2F" w:rsidP="00E66A2F">
      <w:pPr>
        <w:rPr>
          <w:rFonts w:ascii="Century Gothic" w:hAnsi="Century Gothic"/>
          <w:b/>
          <w:sz w:val="16"/>
          <w:szCs w:val="16"/>
        </w:rPr>
      </w:pPr>
      <w:r w:rsidRPr="00E66A2F">
        <w:rPr>
          <w:rFonts w:ascii="Century Gothic" w:hAnsi="Century Gothic"/>
          <w:b/>
          <w:sz w:val="16"/>
          <w:szCs w:val="16"/>
        </w:rPr>
        <w:t>Golden Rules</w:t>
      </w:r>
    </w:p>
    <w:p w:rsidR="00E66A2F" w:rsidRPr="00E66A2F" w:rsidRDefault="00E66A2F" w:rsidP="00E66A2F">
      <w:pPr>
        <w:rPr>
          <w:rFonts w:ascii="Century Gothic" w:hAnsi="Century Gothic"/>
          <w:b/>
          <w:sz w:val="16"/>
          <w:szCs w:val="16"/>
        </w:rPr>
      </w:pPr>
    </w:p>
    <w:p w:rsidR="00E66A2F" w:rsidRPr="00E66A2F" w:rsidRDefault="00FD010E" w:rsidP="00E66A2F">
      <w:pPr>
        <w:pStyle w:val="ListParagraph"/>
        <w:numPr>
          <w:ilvl w:val="0"/>
          <w:numId w:val="21"/>
        </w:numPr>
        <w:spacing w:after="200" w:line="276" w:lineRule="auto"/>
        <w:rPr>
          <w:rFonts w:ascii="Century Gothic" w:hAnsi="Century Gothic"/>
          <w:sz w:val="16"/>
          <w:szCs w:val="16"/>
        </w:rPr>
      </w:pPr>
      <w:r>
        <w:rPr>
          <w:rFonts w:ascii="Century Gothic" w:hAnsi="Century Gothic"/>
          <w:sz w:val="16"/>
          <w:szCs w:val="16"/>
        </w:rPr>
        <w:t xml:space="preserve">We </w:t>
      </w:r>
      <w:r w:rsidR="00684D83">
        <w:rPr>
          <w:rFonts w:ascii="Century Gothic" w:hAnsi="Century Gothic"/>
          <w:sz w:val="16"/>
          <w:szCs w:val="16"/>
        </w:rPr>
        <w:t>display</w:t>
      </w:r>
      <w:r>
        <w:rPr>
          <w:rFonts w:ascii="Century Gothic" w:hAnsi="Century Gothic"/>
          <w:sz w:val="16"/>
          <w:szCs w:val="16"/>
        </w:rPr>
        <w:t xml:space="preserve"> the values shown in the ‘Fruits of Milverton’.</w:t>
      </w:r>
    </w:p>
    <w:p w:rsidR="00E66A2F" w:rsidRPr="00E66A2F" w:rsidRDefault="00E66A2F" w:rsidP="00E66A2F">
      <w:pPr>
        <w:pStyle w:val="ListParagraph"/>
        <w:numPr>
          <w:ilvl w:val="0"/>
          <w:numId w:val="21"/>
        </w:numPr>
        <w:spacing w:after="200" w:line="276" w:lineRule="auto"/>
        <w:rPr>
          <w:rFonts w:ascii="Century Gothic" w:hAnsi="Century Gothic"/>
          <w:sz w:val="16"/>
          <w:szCs w:val="16"/>
        </w:rPr>
      </w:pPr>
      <w:r w:rsidRPr="00E66A2F">
        <w:rPr>
          <w:rFonts w:ascii="Century Gothic" w:hAnsi="Century Gothic"/>
          <w:sz w:val="16"/>
          <w:szCs w:val="16"/>
        </w:rPr>
        <w:t>We follow instructions from</w:t>
      </w:r>
      <w:r w:rsidR="0065270E">
        <w:rPr>
          <w:rFonts w:ascii="Century Gothic" w:hAnsi="Century Gothic"/>
          <w:sz w:val="16"/>
          <w:szCs w:val="16"/>
        </w:rPr>
        <w:t xml:space="preserve"> all school adults</w:t>
      </w:r>
      <w:r w:rsidRPr="00E66A2F">
        <w:rPr>
          <w:rFonts w:ascii="Century Gothic" w:hAnsi="Century Gothic"/>
          <w:sz w:val="16"/>
          <w:szCs w:val="16"/>
        </w:rPr>
        <w:t>.</w:t>
      </w:r>
    </w:p>
    <w:p w:rsidR="00E66A2F" w:rsidRPr="00E66A2F" w:rsidRDefault="00E66A2F" w:rsidP="00E66A2F">
      <w:pPr>
        <w:pStyle w:val="ListParagraph"/>
        <w:numPr>
          <w:ilvl w:val="0"/>
          <w:numId w:val="21"/>
        </w:numPr>
        <w:spacing w:after="200" w:line="276" w:lineRule="auto"/>
        <w:rPr>
          <w:rFonts w:ascii="Century Gothic" w:hAnsi="Century Gothic"/>
          <w:sz w:val="16"/>
          <w:szCs w:val="16"/>
        </w:rPr>
      </w:pPr>
      <w:r w:rsidRPr="00E66A2F">
        <w:rPr>
          <w:rFonts w:ascii="Century Gothic" w:hAnsi="Century Gothic"/>
          <w:sz w:val="16"/>
          <w:szCs w:val="16"/>
        </w:rPr>
        <w:t>We use kind</w:t>
      </w:r>
      <w:r w:rsidR="00684D83">
        <w:rPr>
          <w:rFonts w:ascii="Century Gothic" w:hAnsi="Century Gothic"/>
          <w:sz w:val="16"/>
          <w:szCs w:val="16"/>
        </w:rPr>
        <w:t xml:space="preserve"> words,</w:t>
      </w:r>
      <w:r w:rsidRPr="00E66A2F">
        <w:rPr>
          <w:rFonts w:ascii="Century Gothic" w:hAnsi="Century Gothic"/>
          <w:sz w:val="16"/>
          <w:szCs w:val="16"/>
        </w:rPr>
        <w:t xml:space="preserve"> hands and feet.</w:t>
      </w:r>
    </w:p>
    <w:p w:rsidR="00E66A2F" w:rsidRPr="00E66A2F" w:rsidRDefault="00FD010E" w:rsidP="00E66A2F">
      <w:pPr>
        <w:pStyle w:val="ListParagraph"/>
        <w:numPr>
          <w:ilvl w:val="0"/>
          <w:numId w:val="21"/>
        </w:numPr>
        <w:spacing w:after="200" w:line="276" w:lineRule="auto"/>
        <w:rPr>
          <w:rFonts w:ascii="Century Gothic" w:hAnsi="Century Gothic"/>
          <w:sz w:val="16"/>
          <w:szCs w:val="16"/>
        </w:rPr>
      </w:pPr>
      <w:r>
        <w:rPr>
          <w:rFonts w:ascii="Century Gothic" w:hAnsi="Century Gothic"/>
          <w:sz w:val="16"/>
          <w:szCs w:val="16"/>
        </w:rPr>
        <w:t xml:space="preserve">We look after </w:t>
      </w:r>
      <w:r w:rsidR="00684D83">
        <w:rPr>
          <w:rFonts w:ascii="Century Gothic" w:hAnsi="Century Gothic"/>
          <w:sz w:val="16"/>
          <w:szCs w:val="16"/>
        </w:rPr>
        <w:t xml:space="preserve">everyone’s property, </w:t>
      </w:r>
      <w:r>
        <w:rPr>
          <w:rFonts w:ascii="Century Gothic" w:hAnsi="Century Gothic"/>
          <w:sz w:val="16"/>
          <w:szCs w:val="16"/>
        </w:rPr>
        <w:t>Milverton</w:t>
      </w:r>
      <w:r w:rsidR="00E66A2F" w:rsidRPr="00E66A2F">
        <w:rPr>
          <w:rFonts w:ascii="Century Gothic" w:hAnsi="Century Gothic"/>
          <w:sz w:val="16"/>
          <w:szCs w:val="16"/>
        </w:rPr>
        <w:t xml:space="preserve"> School and our school grounds.</w:t>
      </w:r>
    </w:p>
    <w:p w:rsidR="00E66A2F" w:rsidRPr="00E66A2F" w:rsidRDefault="00E66A2F" w:rsidP="00E66A2F">
      <w:pPr>
        <w:pStyle w:val="ListParagraph"/>
        <w:numPr>
          <w:ilvl w:val="0"/>
          <w:numId w:val="21"/>
        </w:numPr>
        <w:spacing w:after="200" w:line="276" w:lineRule="auto"/>
        <w:rPr>
          <w:rFonts w:ascii="Century Gothic" w:hAnsi="Century Gothic"/>
          <w:sz w:val="16"/>
          <w:szCs w:val="16"/>
        </w:rPr>
      </w:pPr>
      <w:r w:rsidRPr="00E66A2F">
        <w:rPr>
          <w:rFonts w:ascii="Century Gothic" w:hAnsi="Century Gothic"/>
          <w:sz w:val="16"/>
          <w:szCs w:val="16"/>
        </w:rPr>
        <w:t xml:space="preserve">We always walk inside the school building and move safely around the grounds. </w:t>
      </w:r>
    </w:p>
    <w:p w:rsidR="00E66A2F" w:rsidRPr="00E66A2F" w:rsidRDefault="00E66A2F" w:rsidP="00E66A2F">
      <w:pPr>
        <w:pStyle w:val="ListParagraph"/>
        <w:numPr>
          <w:ilvl w:val="0"/>
          <w:numId w:val="21"/>
        </w:numPr>
        <w:spacing w:after="200" w:line="276" w:lineRule="auto"/>
        <w:rPr>
          <w:rFonts w:ascii="Century Gothic" w:hAnsi="Century Gothic"/>
          <w:sz w:val="16"/>
          <w:szCs w:val="16"/>
        </w:rPr>
      </w:pPr>
      <w:r w:rsidRPr="00E66A2F">
        <w:rPr>
          <w:rFonts w:ascii="Century Gothic" w:hAnsi="Century Gothic"/>
          <w:sz w:val="16"/>
          <w:szCs w:val="16"/>
        </w:rPr>
        <w:t>We do our best to c</w:t>
      </w:r>
      <w:r w:rsidR="00197274">
        <w:rPr>
          <w:rFonts w:ascii="Century Gothic" w:hAnsi="Century Gothic"/>
          <w:sz w:val="16"/>
          <w:szCs w:val="16"/>
        </w:rPr>
        <w:t>omplete our learning</w:t>
      </w:r>
      <w:r w:rsidR="00FD010E">
        <w:rPr>
          <w:rFonts w:ascii="Century Gothic" w:hAnsi="Century Gothic"/>
          <w:sz w:val="16"/>
          <w:szCs w:val="16"/>
        </w:rPr>
        <w:t xml:space="preserve"> in time and help</w:t>
      </w:r>
      <w:r w:rsidRPr="00E66A2F">
        <w:rPr>
          <w:rFonts w:ascii="Century Gothic" w:hAnsi="Century Gothic"/>
          <w:sz w:val="16"/>
          <w:szCs w:val="16"/>
        </w:rPr>
        <w:t xml:space="preserve"> others </w:t>
      </w:r>
      <w:r w:rsidR="00FD010E">
        <w:rPr>
          <w:rFonts w:ascii="Century Gothic" w:hAnsi="Century Gothic"/>
          <w:sz w:val="16"/>
          <w:szCs w:val="16"/>
        </w:rPr>
        <w:t xml:space="preserve">to </w:t>
      </w:r>
      <w:r w:rsidRPr="00E66A2F">
        <w:rPr>
          <w:rFonts w:ascii="Century Gothic" w:hAnsi="Century Gothic"/>
          <w:sz w:val="16"/>
          <w:szCs w:val="16"/>
        </w:rPr>
        <w:t>do the same.</w:t>
      </w:r>
    </w:p>
    <w:p w:rsidR="000079D4" w:rsidRPr="00684D83" w:rsidRDefault="00717E2F" w:rsidP="00684D83">
      <w:pPr>
        <w:pStyle w:val="ListParagraph"/>
        <w:numPr>
          <w:ilvl w:val="0"/>
          <w:numId w:val="21"/>
        </w:numPr>
        <w:spacing w:after="200" w:line="276" w:lineRule="auto"/>
        <w:rPr>
          <w:rFonts w:ascii="Century Gothic" w:hAnsi="Century Gothic"/>
          <w:sz w:val="16"/>
          <w:szCs w:val="16"/>
        </w:rPr>
      </w:pPr>
      <w:r>
        <w:rPr>
          <w:rFonts w:ascii="Century Gothic" w:hAnsi="Century Gothic"/>
          <w:sz w:val="16"/>
          <w:szCs w:val="16"/>
        </w:rPr>
        <w:t>We</w:t>
      </w:r>
      <w:r w:rsidR="00FD010E">
        <w:rPr>
          <w:rFonts w:ascii="Century Gothic" w:hAnsi="Century Gothic"/>
          <w:sz w:val="16"/>
          <w:szCs w:val="16"/>
        </w:rPr>
        <w:t xml:space="preserve"> use the Super Learning Skills</w:t>
      </w:r>
      <w:r w:rsidR="00E66A2F" w:rsidRPr="00E66A2F">
        <w:rPr>
          <w:rFonts w:ascii="Century Gothic" w:hAnsi="Century Gothic"/>
          <w:sz w:val="16"/>
          <w:szCs w:val="16"/>
        </w:rPr>
        <w:t xml:space="preserve"> during the school day.</w:t>
      </w:r>
    </w:p>
    <w:p w:rsidR="000079D4" w:rsidRDefault="000079D4" w:rsidP="000079D4">
      <w:pPr>
        <w:rPr>
          <w:rFonts w:ascii="Century Gothic" w:hAnsi="Century Gothic"/>
          <w:b/>
          <w:sz w:val="16"/>
          <w:szCs w:val="16"/>
        </w:rPr>
      </w:pPr>
      <w:r>
        <w:rPr>
          <w:rFonts w:ascii="Century Gothic" w:hAnsi="Century Gothic"/>
          <w:b/>
          <w:sz w:val="16"/>
          <w:szCs w:val="16"/>
        </w:rPr>
        <w:t>Super Learning Skills</w:t>
      </w:r>
    </w:p>
    <w:p w:rsidR="00623F8D" w:rsidRDefault="000079D4" w:rsidP="000079D4">
      <w:pPr>
        <w:rPr>
          <w:rFonts w:ascii="Century Gothic" w:hAnsi="Century Gothic"/>
          <w:sz w:val="16"/>
          <w:szCs w:val="16"/>
        </w:rPr>
      </w:pPr>
      <w:r>
        <w:rPr>
          <w:rFonts w:ascii="Century Gothic" w:hAnsi="Century Gothic"/>
          <w:sz w:val="16"/>
          <w:szCs w:val="16"/>
        </w:rPr>
        <w:t xml:space="preserve">We have developed our set of positive learning </w:t>
      </w:r>
      <w:proofErr w:type="spellStart"/>
      <w:r>
        <w:rPr>
          <w:rFonts w:ascii="Century Gothic" w:hAnsi="Century Gothic"/>
          <w:sz w:val="16"/>
          <w:szCs w:val="16"/>
        </w:rPr>
        <w:t>behaviours</w:t>
      </w:r>
      <w:proofErr w:type="spellEnd"/>
      <w:r>
        <w:rPr>
          <w:rFonts w:ascii="Century Gothic" w:hAnsi="Century Gothic"/>
          <w:sz w:val="16"/>
          <w:szCs w:val="16"/>
        </w:rPr>
        <w:t xml:space="preserve"> that we ask to see in all children. </w:t>
      </w:r>
    </w:p>
    <w:p w:rsidR="000079D4" w:rsidRDefault="000079D4" w:rsidP="000079D4">
      <w:pPr>
        <w:rPr>
          <w:rFonts w:ascii="Century Gothic" w:hAnsi="Century Gothic"/>
          <w:sz w:val="16"/>
          <w:szCs w:val="16"/>
        </w:rPr>
      </w:pPr>
      <w:r>
        <w:rPr>
          <w:rFonts w:ascii="Century Gothic" w:hAnsi="Century Gothic"/>
          <w:sz w:val="16"/>
          <w:szCs w:val="16"/>
        </w:rPr>
        <w:t>These skills will allow them to be successful learners in all subject areas and throughout life.</w:t>
      </w:r>
    </w:p>
    <w:p w:rsidR="000079D4" w:rsidRDefault="000079D4" w:rsidP="000079D4">
      <w:pPr>
        <w:rPr>
          <w:rFonts w:ascii="Century Gothic" w:hAnsi="Century Gothic"/>
          <w:sz w:val="16"/>
          <w:szCs w:val="16"/>
        </w:rPr>
      </w:pPr>
    </w:p>
    <w:p w:rsidR="000079D4" w:rsidRPr="00FD010E" w:rsidRDefault="000079D4" w:rsidP="000079D4">
      <w:pPr>
        <w:rPr>
          <w:rFonts w:ascii="Century Gothic" w:hAnsi="Century Gothic"/>
          <w:b/>
          <w:sz w:val="16"/>
          <w:szCs w:val="16"/>
        </w:rPr>
      </w:pPr>
      <w:r w:rsidRPr="00FD010E">
        <w:rPr>
          <w:rFonts w:ascii="Century Gothic" w:hAnsi="Century Gothic"/>
          <w:b/>
          <w:sz w:val="16"/>
          <w:szCs w:val="16"/>
        </w:rPr>
        <w:t>Fruits of Milverton</w:t>
      </w:r>
    </w:p>
    <w:p w:rsidR="000079D4" w:rsidRDefault="000079D4" w:rsidP="000079D4">
      <w:pPr>
        <w:rPr>
          <w:rFonts w:ascii="Century Gothic" w:hAnsi="Century Gothic"/>
          <w:sz w:val="16"/>
          <w:szCs w:val="16"/>
        </w:rPr>
      </w:pPr>
      <w:r>
        <w:rPr>
          <w:rFonts w:ascii="Century Gothic" w:hAnsi="Century Gothic"/>
          <w:sz w:val="16"/>
          <w:szCs w:val="16"/>
        </w:rPr>
        <w:t xml:space="preserve">We have identified 10 key values we believe a Milverton education helps to develop in our children. </w:t>
      </w:r>
    </w:p>
    <w:p w:rsidR="003E3AD2" w:rsidRDefault="003E3AD2" w:rsidP="000079D4">
      <w:pPr>
        <w:rPr>
          <w:rFonts w:ascii="Century Gothic" w:hAnsi="Century Gothic"/>
          <w:sz w:val="16"/>
          <w:szCs w:val="16"/>
        </w:rPr>
      </w:pPr>
    </w:p>
    <w:tbl>
      <w:tblPr>
        <w:tblStyle w:val="TableGrid"/>
        <w:tblW w:w="0" w:type="auto"/>
        <w:tblLook w:val="04A0"/>
      </w:tblPr>
      <w:tblGrid>
        <w:gridCol w:w="1384"/>
        <w:gridCol w:w="5528"/>
        <w:gridCol w:w="1885"/>
        <w:gridCol w:w="1885"/>
      </w:tblGrid>
      <w:tr w:rsidR="00FD010E" w:rsidTr="000079D4">
        <w:tc>
          <w:tcPr>
            <w:tcW w:w="6912" w:type="dxa"/>
            <w:gridSpan w:val="2"/>
            <w:shd w:val="clear" w:color="auto" w:fill="BFBFBF" w:themeFill="background1" w:themeFillShade="BF"/>
          </w:tcPr>
          <w:p w:rsidR="00FD010E" w:rsidRDefault="00FD010E" w:rsidP="00FD010E">
            <w:pPr>
              <w:jc w:val="center"/>
              <w:rPr>
                <w:rFonts w:ascii="Century Gothic" w:hAnsi="Century Gothic"/>
                <w:b/>
                <w:sz w:val="16"/>
                <w:szCs w:val="16"/>
              </w:rPr>
            </w:pPr>
            <w:r>
              <w:rPr>
                <w:rFonts w:ascii="Century Gothic" w:hAnsi="Century Gothic"/>
                <w:b/>
                <w:sz w:val="16"/>
                <w:szCs w:val="16"/>
              </w:rPr>
              <w:t>Super Learning Skills</w:t>
            </w:r>
          </w:p>
        </w:tc>
        <w:tc>
          <w:tcPr>
            <w:tcW w:w="3770" w:type="dxa"/>
            <w:gridSpan w:val="2"/>
            <w:shd w:val="clear" w:color="auto" w:fill="BFBFBF" w:themeFill="background1" w:themeFillShade="BF"/>
          </w:tcPr>
          <w:p w:rsidR="00FD010E" w:rsidRDefault="00FD010E" w:rsidP="00FD010E">
            <w:pPr>
              <w:jc w:val="center"/>
              <w:rPr>
                <w:rFonts w:ascii="Century Gothic" w:hAnsi="Century Gothic"/>
                <w:b/>
                <w:sz w:val="16"/>
                <w:szCs w:val="16"/>
              </w:rPr>
            </w:pPr>
            <w:r>
              <w:rPr>
                <w:rFonts w:ascii="Century Gothic" w:hAnsi="Century Gothic"/>
                <w:b/>
                <w:sz w:val="16"/>
                <w:szCs w:val="16"/>
              </w:rPr>
              <w:t>Fruits of Milverton</w:t>
            </w:r>
          </w:p>
        </w:tc>
      </w:tr>
      <w:tr w:rsidR="001C4713" w:rsidTr="001C4713">
        <w:trPr>
          <w:trHeight w:val="341"/>
        </w:trPr>
        <w:tc>
          <w:tcPr>
            <w:tcW w:w="1384" w:type="dxa"/>
            <w:vMerge w:val="restart"/>
          </w:tcPr>
          <w:p w:rsidR="001C4713" w:rsidRDefault="001C4713" w:rsidP="003E3AD2">
            <w:pPr>
              <w:rPr>
                <w:rFonts w:ascii="Century Gothic" w:hAnsi="Century Gothic"/>
                <w:b/>
                <w:sz w:val="16"/>
                <w:szCs w:val="16"/>
              </w:rPr>
            </w:pPr>
            <w:r>
              <w:rPr>
                <w:rFonts w:ascii="Century Gothic" w:hAnsi="Century Gothic"/>
                <w:b/>
                <w:sz w:val="16"/>
                <w:szCs w:val="16"/>
              </w:rPr>
              <w:t>Enquiry</w:t>
            </w:r>
          </w:p>
        </w:tc>
        <w:tc>
          <w:tcPr>
            <w:tcW w:w="5528" w:type="dxa"/>
            <w:vMerge w:val="restart"/>
          </w:tcPr>
          <w:p w:rsidR="001C4713" w:rsidRPr="000079D4" w:rsidRDefault="001C4713" w:rsidP="000079D4">
            <w:pPr>
              <w:pStyle w:val="ListParagraph"/>
              <w:numPr>
                <w:ilvl w:val="0"/>
                <w:numId w:val="23"/>
              </w:numPr>
              <w:rPr>
                <w:rFonts w:ascii="Century Gothic" w:hAnsi="Century Gothic"/>
                <w:sz w:val="16"/>
                <w:szCs w:val="16"/>
                <w:lang w:val="en-GB"/>
              </w:rPr>
            </w:pPr>
            <w:r w:rsidRPr="000079D4">
              <w:rPr>
                <w:rFonts w:ascii="Century Gothic" w:hAnsi="Century Gothic"/>
                <w:sz w:val="16"/>
                <w:szCs w:val="16"/>
                <w:lang w:val="en-GB"/>
              </w:rPr>
              <w:t>Ask open questions using the question fruits</w:t>
            </w:r>
          </w:p>
          <w:p w:rsidR="001C4713" w:rsidRPr="000079D4" w:rsidRDefault="001C4713" w:rsidP="000079D4">
            <w:pPr>
              <w:pStyle w:val="ListParagraph"/>
              <w:numPr>
                <w:ilvl w:val="0"/>
                <w:numId w:val="23"/>
              </w:numPr>
              <w:rPr>
                <w:rFonts w:ascii="Century Gothic" w:hAnsi="Century Gothic"/>
                <w:sz w:val="16"/>
                <w:szCs w:val="16"/>
                <w:lang w:val="en-GB"/>
              </w:rPr>
            </w:pPr>
            <w:r w:rsidRPr="000079D4">
              <w:rPr>
                <w:rFonts w:ascii="Century Gothic" w:hAnsi="Century Gothic"/>
                <w:sz w:val="16"/>
                <w:szCs w:val="16"/>
                <w:lang w:val="en-GB"/>
              </w:rPr>
              <w:t>Use my thinking brain</w:t>
            </w:r>
          </w:p>
          <w:p w:rsidR="001C4713" w:rsidRPr="000079D4" w:rsidRDefault="001C4713" w:rsidP="000079D4">
            <w:pPr>
              <w:pStyle w:val="ListParagraph"/>
              <w:numPr>
                <w:ilvl w:val="0"/>
                <w:numId w:val="23"/>
              </w:numPr>
              <w:rPr>
                <w:rFonts w:ascii="Century Gothic" w:hAnsi="Century Gothic"/>
                <w:sz w:val="16"/>
                <w:szCs w:val="16"/>
                <w:lang w:val="en-GB"/>
              </w:rPr>
            </w:pPr>
            <w:r w:rsidRPr="000079D4">
              <w:rPr>
                <w:rFonts w:ascii="Century Gothic" w:hAnsi="Century Gothic"/>
                <w:sz w:val="16"/>
                <w:szCs w:val="16"/>
                <w:lang w:val="en-GB"/>
              </w:rPr>
              <w:t>Use books and the Internet to find the answers to questions</w:t>
            </w:r>
          </w:p>
          <w:p w:rsidR="001C4713" w:rsidRPr="000079D4" w:rsidRDefault="001C4713" w:rsidP="003E3AD2">
            <w:pPr>
              <w:pStyle w:val="ListParagraph"/>
              <w:numPr>
                <w:ilvl w:val="0"/>
                <w:numId w:val="23"/>
              </w:numPr>
              <w:rPr>
                <w:rFonts w:ascii="Century Gothic" w:hAnsi="Century Gothic"/>
                <w:sz w:val="16"/>
                <w:szCs w:val="16"/>
                <w:lang w:val="en-GB"/>
              </w:rPr>
            </w:pPr>
            <w:r w:rsidRPr="000079D4">
              <w:rPr>
                <w:rFonts w:ascii="Century Gothic" w:hAnsi="Century Gothic"/>
                <w:sz w:val="16"/>
                <w:szCs w:val="16"/>
                <w:lang w:val="en-GB"/>
              </w:rPr>
              <w:t>Test out my ideas in different ways</w:t>
            </w:r>
          </w:p>
        </w:tc>
        <w:tc>
          <w:tcPr>
            <w:tcW w:w="1885" w:type="dxa"/>
          </w:tcPr>
          <w:p w:rsidR="001C4713" w:rsidRDefault="001C4713" w:rsidP="003E3AD2">
            <w:pPr>
              <w:rPr>
                <w:rFonts w:ascii="Century Gothic" w:hAnsi="Century Gothic"/>
                <w:b/>
                <w:sz w:val="16"/>
                <w:szCs w:val="16"/>
              </w:rPr>
            </w:pPr>
            <w:r>
              <w:rPr>
                <w:rFonts w:ascii="Century Gothic" w:hAnsi="Century Gothic"/>
                <w:b/>
                <w:sz w:val="16"/>
                <w:szCs w:val="16"/>
              </w:rPr>
              <w:t>Confidence</w:t>
            </w:r>
          </w:p>
        </w:tc>
        <w:tc>
          <w:tcPr>
            <w:tcW w:w="1885" w:type="dxa"/>
          </w:tcPr>
          <w:p w:rsidR="001C4713" w:rsidRDefault="001C4713" w:rsidP="003E3AD2">
            <w:pPr>
              <w:rPr>
                <w:rFonts w:ascii="Century Gothic" w:hAnsi="Century Gothic"/>
                <w:b/>
                <w:sz w:val="16"/>
                <w:szCs w:val="16"/>
              </w:rPr>
            </w:pPr>
            <w:r>
              <w:rPr>
                <w:rFonts w:ascii="Century Gothic" w:hAnsi="Century Gothic"/>
                <w:b/>
                <w:sz w:val="16"/>
                <w:szCs w:val="16"/>
              </w:rPr>
              <w:t>Community</w:t>
            </w:r>
          </w:p>
        </w:tc>
      </w:tr>
      <w:tr w:rsidR="001C4713" w:rsidTr="00F348D9">
        <w:trPr>
          <w:trHeight w:val="402"/>
        </w:trPr>
        <w:tc>
          <w:tcPr>
            <w:tcW w:w="1384" w:type="dxa"/>
            <w:vMerge/>
            <w:tcBorders>
              <w:bottom w:val="single" w:sz="4" w:space="0" w:color="auto"/>
            </w:tcBorders>
          </w:tcPr>
          <w:p w:rsidR="001C4713" w:rsidRDefault="001C4713" w:rsidP="003E3AD2">
            <w:pPr>
              <w:rPr>
                <w:rFonts w:ascii="Century Gothic" w:hAnsi="Century Gothic"/>
                <w:b/>
                <w:sz w:val="16"/>
                <w:szCs w:val="16"/>
              </w:rPr>
            </w:pPr>
          </w:p>
        </w:tc>
        <w:tc>
          <w:tcPr>
            <w:tcW w:w="5528" w:type="dxa"/>
            <w:vMerge/>
            <w:tcBorders>
              <w:bottom w:val="single" w:sz="4" w:space="0" w:color="auto"/>
            </w:tcBorders>
          </w:tcPr>
          <w:p w:rsidR="001C4713" w:rsidRPr="000079D4" w:rsidRDefault="001C4713" w:rsidP="000079D4">
            <w:pPr>
              <w:pStyle w:val="ListParagraph"/>
              <w:numPr>
                <w:ilvl w:val="0"/>
                <w:numId w:val="23"/>
              </w:numPr>
              <w:rPr>
                <w:rFonts w:ascii="Century Gothic" w:hAnsi="Century Gothic"/>
                <w:sz w:val="16"/>
                <w:szCs w:val="16"/>
                <w:lang w:val="en-GB"/>
              </w:rPr>
            </w:pPr>
          </w:p>
        </w:tc>
        <w:tc>
          <w:tcPr>
            <w:tcW w:w="1885" w:type="dxa"/>
          </w:tcPr>
          <w:p w:rsidR="001C4713" w:rsidRDefault="001C4713" w:rsidP="000223C9">
            <w:pPr>
              <w:rPr>
                <w:rFonts w:ascii="Century Gothic" w:hAnsi="Century Gothic"/>
                <w:b/>
                <w:sz w:val="16"/>
                <w:szCs w:val="16"/>
              </w:rPr>
            </w:pPr>
            <w:r>
              <w:rPr>
                <w:rFonts w:ascii="Century Gothic" w:hAnsi="Century Gothic"/>
                <w:b/>
                <w:sz w:val="16"/>
                <w:szCs w:val="16"/>
              </w:rPr>
              <w:t>Friendship</w:t>
            </w:r>
          </w:p>
        </w:tc>
        <w:tc>
          <w:tcPr>
            <w:tcW w:w="1885" w:type="dxa"/>
          </w:tcPr>
          <w:p w:rsidR="001C4713" w:rsidRDefault="001C4713" w:rsidP="000223C9">
            <w:pPr>
              <w:rPr>
                <w:rFonts w:ascii="Century Gothic" w:hAnsi="Century Gothic"/>
                <w:b/>
                <w:sz w:val="16"/>
                <w:szCs w:val="16"/>
              </w:rPr>
            </w:pPr>
            <w:r>
              <w:rPr>
                <w:rFonts w:ascii="Century Gothic" w:hAnsi="Century Gothic"/>
                <w:b/>
                <w:sz w:val="16"/>
                <w:szCs w:val="16"/>
              </w:rPr>
              <w:t>Sharing</w:t>
            </w:r>
          </w:p>
        </w:tc>
      </w:tr>
      <w:tr w:rsidR="001C4713" w:rsidTr="001C4713">
        <w:trPr>
          <w:trHeight w:val="394"/>
        </w:trPr>
        <w:tc>
          <w:tcPr>
            <w:tcW w:w="1384" w:type="dxa"/>
            <w:vMerge w:val="restart"/>
          </w:tcPr>
          <w:p w:rsidR="001C4713" w:rsidRDefault="001C4713" w:rsidP="003E3AD2">
            <w:pPr>
              <w:rPr>
                <w:rFonts w:ascii="Century Gothic" w:hAnsi="Century Gothic"/>
                <w:b/>
                <w:sz w:val="16"/>
                <w:szCs w:val="16"/>
              </w:rPr>
            </w:pPr>
            <w:r>
              <w:rPr>
                <w:rFonts w:ascii="Century Gothic" w:hAnsi="Century Gothic"/>
                <w:b/>
                <w:sz w:val="16"/>
                <w:szCs w:val="16"/>
              </w:rPr>
              <w:t>Problem Solving</w:t>
            </w:r>
          </w:p>
        </w:tc>
        <w:tc>
          <w:tcPr>
            <w:tcW w:w="5528" w:type="dxa"/>
            <w:vMerge w:val="restart"/>
          </w:tcPr>
          <w:p w:rsidR="001C4713" w:rsidRPr="000079D4" w:rsidRDefault="001C4713" w:rsidP="000079D4">
            <w:pPr>
              <w:pStyle w:val="ListParagraph"/>
              <w:numPr>
                <w:ilvl w:val="0"/>
                <w:numId w:val="28"/>
              </w:numPr>
              <w:rPr>
                <w:rFonts w:ascii="Century Gothic" w:hAnsi="Century Gothic"/>
                <w:sz w:val="16"/>
                <w:szCs w:val="16"/>
                <w:lang w:val="en-GB"/>
              </w:rPr>
            </w:pPr>
            <w:r w:rsidRPr="000079D4">
              <w:rPr>
                <w:rFonts w:ascii="Century Gothic" w:hAnsi="Century Gothic"/>
                <w:sz w:val="16"/>
                <w:szCs w:val="16"/>
                <w:lang w:val="en-GB"/>
              </w:rPr>
              <w:t>Use what I have learnt before to help me</w:t>
            </w:r>
          </w:p>
          <w:p w:rsidR="001C4713" w:rsidRPr="000079D4" w:rsidRDefault="001C4713" w:rsidP="000079D4">
            <w:pPr>
              <w:pStyle w:val="ListParagraph"/>
              <w:numPr>
                <w:ilvl w:val="0"/>
                <w:numId w:val="28"/>
              </w:numPr>
              <w:rPr>
                <w:rFonts w:ascii="Century Gothic" w:hAnsi="Century Gothic"/>
                <w:sz w:val="16"/>
                <w:szCs w:val="16"/>
                <w:lang w:val="en-GB"/>
              </w:rPr>
            </w:pPr>
            <w:r w:rsidRPr="000079D4">
              <w:rPr>
                <w:rFonts w:ascii="Century Gothic" w:hAnsi="Century Gothic"/>
                <w:sz w:val="16"/>
                <w:szCs w:val="16"/>
                <w:lang w:val="en-GB"/>
              </w:rPr>
              <w:t>Think about things in a  different way</w:t>
            </w:r>
          </w:p>
          <w:p w:rsidR="001C4713" w:rsidRPr="000079D4" w:rsidRDefault="001C4713" w:rsidP="000079D4">
            <w:pPr>
              <w:pStyle w:val="ListParagraph"/>
              <w:numPr>
                <w:ilvl w:val="0"/>
                <w:numId w:val="28"/>
              </w:numPr>
              <w:rPr>
                <w:rFonts w:ascii="Century Gothic" w:hAnsi="Century Gothic"/>
                <w:sz w:val="16"/>
                <w:szCs w:val="16"/>
                <w:lang w:val="en-GB"/>
              </w:rPr>
            </w:pPr>
            <w:r w:rsidRPr="000079D4">
              <w:rPr>
                <w:rFonts w:ascii="Century Gothic" w:hAnsi="Century Gothic"/>
                <w:sz w:val="16"/>
                <w:szCs w:val="16"/>
                <w:lang w:val="en-GB"/>
              </w:rPr>
              <w:t>Consider a range of solutions</w:t>
            </w:r>
          </w:p>
          <w:p w:rsidR="001C4713" w:rsidRPr="000079D4" w:rsidRDefault="001C4713" w:rsidP="000079D4">
            <w:pPr>
              <w:pStyle w:val="ListParagraph"/>
              <w:numPr>
                <w:ilvl w:val="0"/>
                <w:numId w:val="28"/>
              </w:numPr>
              <w:rPr>
                <w:rFonts w:ascii="Century Gothic" w:hAnsi="Century Gothic"/>
                <w:sz w:val="16"/>
                <w:szCs w:val="16"/>
                <w:lang w:val="en-GB"/>
              </w:rPr>
            </w:pPr>
            <w:r w:rsidRPr="000079D4">
              <w:rPr>
                <w:rFonts w:ascii="Century Gothic" w:hAnsi="Century Gothic"/>
                <w:sz w:val="16"/>
                <w:szCs w:val="16"/>
                <w:lang w:val="en-GB"/>
              </w:rPr>
              <w:t>Plan steps</w:t>
            </w:r>
          </w:p>
          <w:p w:rsidR="001C4713" w:rsidRPr="000079D4" w:rsidRDefault="001C4713" w:rsidP="000079D4">
            <w:pPr>
              <w:pStyle w:val="ListParagraph"/>
              <w:numPr>
                <w:ilvl w:val="0"/>
                <w:numId w:val="28"/>
              </w:numPr>
              <w:rPr>
                <w:rFonts w:ascii="Century Gothic" w:hAnsi="Century Gothic"/>
                <w:sz w:val="16"/>
                <w:szCs w:val="16"/>
                <w:lang w:val="en-GB"/>
              </w:rPr>
            </w:pPr>
            <w:r w:rsidRPr="000079D4">
              <w:rPr>
                <w:rFonts w:ascii="Century Gothic" w:hAnsi="Century Gothic"/>
                <w:sz w:val="16"/>
                <w:szCs w:val="16"/>
                <w:lang w:val="en-GB"/>
              </w:rPr>
              <w:t>Use trial and error</w:t>
            </w:r>
          </w:p>
          <w:p w:rsidR="001C4713" w:rsidRPr="000079D4" w:rsidRDefault="001C4713" w:rsidP="000079D4">
            <w:pPr>
              <w:pStyle w:val="ListParagraph"/>
              <w:numPr>
                <w:ilvl w:val="0"/>
                <w:numId w:val="28"/>
              </w:numPr>
              <w:rPr>
                <w:rFonts w:ascii="Century Gothic" w:hAnsi="Century Gothic"/>
                <w:sz w:val="16"/>
                <w:szCs w:val="16"/>
                <w:lang w:val="en-GB"/>
              </w:rPr>
            </w:pPr>
            <w:r w:rsidRPr="000079D4">
              <w:rPr>
                <w:rFonts w:ascii="Century Gothic" w:hAnsi="Century Gothic"/>
                <w:sz w:val="16"/>
                <w:szCs w:val="16"/>
                <w:lang w:val="en-GB"/>
              </w:rPr>
              <w:t xml:space="preserve">Explain and justify my findings </w:t>
            </w:r>
          </w:p>
          <w:p w:rsidR="001C4713" w:rsidRPr="000079D4" w:rsidRDefault="001C4713" w:rsidP="000079D4">
            <w:pPr>
              <w:pStyle w:val="ListParagraph"/>
              <w:numPr>
                <w:ilvl w:val="0"/>
                <w:numId w:val="28"/>
              </w:numPr>
              <w:rPr>
                <w:rFonts w:ascii="Century Gothic" w:hAnsi="Century Gothic"/>
                <w:b/>
                <w:sz w:val="16"/>
                <w:szCs w:val="16"/>
                <w:lang w:val="en-GB"/>
              </w:rPr>
            </w:pPr>
            <w:r w:rsidRPr="000079D4">
              <w:rPr>
                <w:rFonts w:ascii="Century Gothic" w:hAnsi="Century Gothic"/>
                <w:sz w:val="16"/>
                <w:szCs w:val="16"/>
                <w:lang w:val="en-GB"/>
              </w:rPr>
              <w:t>Persevere</w:t>
            </w:r>
          </w:p>
        </w:tc>
        <w:tc>
          <w:tcPr>
            <w:tcW w:w="1885" w:type="dxa"/>
          </w:tcPr>
          <w:p w:rsidR="001C4713" w:rsidRDefault="001C4713" w:rsidP="00DE66DA">
            <w:pPr>
              <w:rPr>
                <w:rFonts w:ascii="Century Gothic" w:hAnsi="Century Gothic"/>
                <w:b/>
                <w:sz w:val="16"/>
                <w:szCs w:val="16"/>
              </w:rPr>
            </w:pPr>
            <w:r>
              <w:rPr>
                <w:rFonts w:ascii="Century Gothic" w:hAnsi="Century Gothic"/>
                <w:b/>
                <w:sz w:val="16"/>
                <w:szCs w:val="16"/>
              </w:rPr>
              <w:t xml:space="preserve">Creativity </w:t>
            </w:r>
          </w:p>
        </w:tc>
        <w:tc>
          <w:tcPr>
            <w:tcW w:w="1885" w:type="dxa"/>
          </w:tcPr>
          <w:p w:rsidR="001C4713" w:rsidRDefault="001C4713" w:rsidP="00DE66DA">
            <w:pPr>
              <w:rPr>
                <w:rFonts w:ascii="Century Gothic" w:hAnsi="Century Gothic"/>
                <w:b/>
                <w:sz w:val="16"/>
                <w:szCs w:val="16"/>
              </w:rPr>
            </w:pPr>
            <w:r>
              <w:rPr>
                <w:rFonts w:ascii="Century Gothic" w:hAnsi="Century Gothic"/>
                <w:b/>
                <w:sz w:val="16"/>
                <w:szCs w:val="16"/>
              </w:rPr>
              <w:t>Respect</w:t>
            </w:r>
          </w:p>
        </w:tc>
      </w:tr>
      <w:tr w:rsidR="001C4713" w:rsidTr="001C4713">
        <w:trPr>
          <w:trHeight w:val="335"/>
        </w:trPr>
        <w:tc>
          <w:tcPr>
            <w:tcW w:w="1384" w:type="dxa"/>
            <w:vMerge/>
          </w:tcPr>
          <w:p w:rsidR="001C4713" w:rsidRDefault="001C4713" w:rsidP="003E3AD2">
            <w:pPr>
              <w:rPr>
                <w:rFonts w:ascii="Century Gothic" w:hAnsi="Century Gothic"/>
                <w:b/>
                <w:sz w:val="16"/>
                <w:szCs w:val="16"/>
              </w:rPr>
            </w:pPr>
          </w:p>
        </w:tc>
        <w:tc>
          <w:tcPr>
            <w:tcW w:w="5528" w:type="dxa"/>
            <w:vMerge/>
          </w:tcPr>
          <w:p w:rsidR="001C4713" w:rsidRPr="000079D4" w:rsidRDefault="001C4713" w:rsidP="000079D4">
            <w:pPr>
              <w:pStyle w:val="ListParagraph"/>
              <w:numPr>
                <w:ilvl w:val="0"/>
                <w:numId w:val="28"/>
              </w:numPr>
              <w:rPr>
                <w:rFonts w:ascii="Century Gothic" w:hAnsi="Century Gothic"/>
                <w:sz w:val="16"/>
                <w:szCs w:val="16"/>
                <w:lang w:val="en-GB"/>
              </w:rPr>
            </w:pPr>
          </w:p>
        </w:tc>
        <w:tc>
          <w:tcPr>
            <w:tcW w:w="1885" w:type="dxa"/>
          </w:tcPr>
          <w:p w:rsidR="001C4713" w:rsidRDefault="001C4713" w:rsidP="00DE66DA">
            <w:pPr>
              <w:rPr>
                <w:rFonts w:ascii="Century Gothic" w:hAnsi="Century Gothic"/>
                <w:b/>
                <w:sz w:val="16"/>
                <w:szCs w:val="16"/>
              </w:rPr>
            </w:pPr>
            <w:r>
              <w:rPr>
                <w:rFonts w:ascii="Century Gothic" w:hAnsi="Century Gothic"/>
                <w:b/>
                <w:sz w:val="16"/>
                <w:szCs w:val="16"/>
              </w:rPr>
              <w:t>Kindness</w:t>
            </w:r>
          </w:p>
        </w:tc>
        <w:tc>
          <w:tcPr>
            <w:tcW w:w="1885" w:type="dxa"/>
          </w:tcPr>
          <w:p w:rsidR="001C4713" w:rsidRDefault="001C4713" w:rsidP="00DE66DA">
            <w:pPr>
              <w:rPr>
                <w:rFonts w:ascii="Century Gothic" w:hAnsi="Century Gothic"/>
                <w:b/>
                <w:sz w:val="16"/>
                <w:szCs w:val="16"/>
              </w:rPr>
            </w:pPr>
            <w:r>
              <w:rPr>
                <w:rFonts w:ascii="Century Gothic" w:hAnsi="Century Gothic"/>
                <w:b/>
                <w:sz w:val="16"/>
                <w:szCs w:val="16"/>
              </w:rPr>
              <w:t>Individuality</w:t>
            </w:r>
          </w:p>
        </w:tc>
      </w:tr>
      <w:tr w:rsidR="001C4713" w:rsidTr="001C4713">
        <w:trPr>
          <w:trHeight w:val="336"/>
        </w:trPr>
        <w:tc>
          <w:tcPr>
            <w:tcW w:w="1384" w:type="dxa"/>
            <w:vMerge/>
          </w:tcPr>
          <w:p w:rsidR="001C4713" w:rsidRDefault="001C4713" w:rsidP="003E3AD2">
            <w:pPr>
              <w:rPr>
                <w:rFonts w:ascii="Century Gothic" w:hAnsi="Century Gothic"/>
                <w:b/>
                <w:sz w:val="16"/>
                <w:szCs w:val="16"/>
              </w:rPr>
            </w:pPr>
          </w:p>
        </w:tc>
        <w:tc>
          <w:tcPr>
            <w:tcW w:w="5528" w:type="dxa"/>
            <w:vMerge/>
          </w:tcPr>
          <w:p w:rsidR="001C4713" w:rsidRPr="000079D4" w:rsidRDefault="001C4713" w:rsidP="000079D4">
            <w:pPr>
              <w:pStyle w:val="ListParagraph"/>
              <w:numPr>
                <w:ilvl w:val="0"/>
                <w:numId w:val="28"/>
              </w:numPr>
              <w:rPr>
                <w:rFonts w:ascii="Century Gothic" w:hAnsi="Century Gothic"/>
                <w:sz w:val="16"/>
                <w:szCs w:val="16"/>
                <w:lang w:val="en-GB"/>
              </w:rPr>
            </w:pPr>
          </w:p>
        </w:tc>
        <w:tc>
          <w:tcPr>
            <w:tcW w:w="1885" w:type="dxa"/>
          </w:tcPr>
          <w:p w:rsidR="001C4713" w:rsidRDefault="001C4713" w:rsidP="00DE66DA">
            <w:pPr>
              <w:rPr>
                <w:rFonts w:ascii="Century Gothic" w:hAnsi="Century Gothic"/>
                <w:b/>
                <w:sz w:val="16"/>
                <w:szCs w:val="16"/>
              </w:rPr>
            </w:pPr>
            <w:r>
              <w:rPr>
                <w:rFonts w:ascii="Century Gothic" w:hAnsi="Century Gothic"/>
                <w:b/>
                <w:sz w:val="16"/>
                <w:szCs w:val="16"/>
              </w:rPr>
              <w:t>Honesty</w:t>
            </w:r>
          </w:p>
        </w:tc>
        <w:tc>
          <w:tcPr>
            <w:tcW w:w="1885" w:type="dxa"/>
          </w:tcPr>
          <w:p w:rsidR="001C4713" w:rsidRDefault="001C4713" w:rsidP="00DE66DA">
            <w:pPr>
              <w:rPr>
                <w:rFonts w:ascii="Century Gothic" w:hAnsi="Century Gothic"/>
                <w:b/>
                <w:sz w:val="16"/>
                <w:szCs w:val="16"/>
              </w:rPr>
            </w:pPr>
            <w:r>
              <w:rPr>
                <w:rFonts w:ascii="Century Gothic" w:hAnsi="Century Gothic"/>
                <w:b/>
                <w:sz w:val="16"/>
                <w:szCs w:val="16"/>
              </w:rPr>
              <w:t>Helpfulness</w:t>
            </w:r>
          </w:p>
        </w:tc>
      </w:tr>
      <w:tr w:rsidR="001C4713" w:rsidTr="00540CEA">
        <w:tc>
          <w:tcPr>
            <w:tcW w:w="1384" w:type="dxa"/>
          </w:tcPr>
          <w:p w:rsidR="001C4713" w:rsidRDefault="001C4713" w:rsidP="003E3AD2">
            <w:pPr>
              <w:rPr>
                <w:rFonts w:ascii="Century Gothic" w:hAnsi="Century Gothic"/>
                <w:b/>
                <w:sz w:val="16"/>
                <w:szCs w:val="16"/>
              </w:rPr>
            </w:pPr>
            <w:r>
              <w:rPr>
                <w:rFonts w:ascii="Century Gothic" w:hAnsi="Century Gothic"/>
                <w:b/>
                <w:sz w:val="16"/>
                <w:szCs w:val="16"/>
              </w:rPr>
              <w:t>Collaboration</w:t>
            </w:r>
          </w:p>
        </w:tc>
        <w:tc>
          <w:tcPr>
            <w:tcW w:w="5528" w:type="dxa"/>
          </w:tcPr>
          <w:p w:rsidR="001C4713" w:rsidRPr="000079D4" w:rsidRDefault="001C4713" w:rsidP="000079D4">
            <w:pPr>
              <w:pStyle w:val="ListParagraph"/>
              <w:numPr>
                <w:ilvl w:val="0"/>
                <w:numId w:val="25"/>
              </w:numPr>
              <w:rPr>
                <w:rFonts w:ascii="Century Gothic" w:hAnsi="Century Gothic"/>
                <w:sz w:val="16"/>
                <w:szCs w:val="16"/>
                <w:lang w:val="en-GB"/>
              </w:rPr>
            </w:pPr>
            <w:r w:rsidRPr="000079D4">
              <w:rPr>
                <w:rFonts w:ascii="Century Gothic" w:hAnsi="Century Gothic"/>
                <w:sz w:val="16"/>
                <w:szCs w:val="16"/>
                <w:lang w:val="en-GB"/>
              </w:rPr>
              <w:t>Talk using my partner, group and audience voices</w:t>
            </w:r>
          </w:p>
          <w:p w:rsidR="001C4713" w:rsidRPr="000079D4" w:rsidRDefault="001C4713" w:rsidP="000079D4">
            <w:pPr>
              <w:pStyle w:val="ListParagraph"/>
              <w:numPr>
                <w:ilvl w:val="0"/>
                <w:numId w:val="25"/>
              </w:numPr>
              <w:rPr>
                <w:rFonts w:ascii="Century Gothic" w:hAnsi="Century Gothic"/>
                <w:sz w:val="16"/>
                <w:szCs w:val="16"/>
                <w:lang w:val="en-GB"/>
              </w:rPr>
            </w:pPr>
            <w:r w:rsidRPr="000079D4">
              <w:rPr>
                <w:rFonts w:ascii="Century Gothic" w:hAnsi="Century Gothic"/>
                <w:sz w:val="16"/>
                <w:szCs w:val="16"/>
                <w:lang w:val="en-GB"/>
              </w:rPr>
              <w:t>Show good listening skills</w:t>
            </w:r>
          </w:p>
          <w:p w:rsidR="001C4713" w:rsidRPr="000079D4" w:rsidRDefault="001C4713" w:rsidP="000079D4">
            <w:pPr>
              <w:pStyle w:val="ListParagraph"/>
              <w:numPr>
                <w:ilvl w:val="0"/>
                <w:numId w:val="25"/>
              </w:numPr>
              <w:rPr>
                <w:rFonts w:ascii="Century Gothic" w:hAnsi="Century Gothic"/>
                <w:sz w:val="16"/>
                <w:szCs w:val="16"/>
                <w:lang w:val="en-GB"/>
              </w:rPr>
            </w:pPr>
            <w:r w:rsidRPr="000079D4">
              <w:rPr>
                <w:rFonts w:ascii="Century Gothic" w:hAnsi="Century Gothic"/>
                <w:sz w:val="16"/>
                <w:szCs w:val="16"/>
                <w:lang w:val="en-GB"/>
              </w:rPr>
              <w:t>Take on a role during group activities</w:t>
            </w:r>
          </w:p>
          <w:p w:rsidR="001C4713" w:rsidRPr="000079D4" w:rsidRDefault="001C4713" w:rsidP="000079D4">
            <w:pPr>
              <w:pStyle w:val="ListParagraph"/>
              <w:numPr>
                <w:ilvl w:val="0"/>
                <w:numId w:val="25"/>
              </w:numPr>
              <w:rPr>
                <w:rFonts w:ascii="Century Gothic" w:hAnsi="Century Gothic"/>
                <w:sz w:val="16"/>
                <w:szCs w:val="16"/>
                <w:lang w:val="en-GB"/>
              </w:rPr>
            </w:pPr>
            <w:r w:rsidRPr="000079D4">
              <w:rPr>
                <w:rFonts w:ascii="Century Gothic" w:hAnsi="Century Gothic"/>
                <w:sz w:val="16"/>
                <w:szCs w:val="16"/>
                <w:lang w:val="en-GB"/>
              </w:rPr>
              <w:t>Take turns and help others</w:t>
            </w:r>
          </w:p>
        </w:tc>
        <w:tc>
          <w:tcPr>
            <w:tcW w:w="3770" w:type="dxa"/>
            <w:gridSpan w:val="2"/>
            <w:vMerge w:val="restart"/>
          </w:tcPr>
          <w:p w:rsidR="001C4713" w:rsidRDefault="001C4713" w:rsidP="001C4713">
            <w:pPr>
              <w:jc w:val="center"/>
              <w:rPr>
                <w:rFonts w:ascii="Century Gothic" w:hAnsi="Century Gothic"/>
                <w:b/>
                <w:sz w:val="16"/>
                <w:szCs w:val="16"/>
              </w:rPr>
            </w:pPr>
          </w:p>
          <w:p w:rsidR="001C4713" w:rsidRDefault="001C4713" w:rsidP="001C4713">
            <w:pPr>
              <w:jc w:val="center"/>
              <w:rPr>
                <w:rFonts w:ascii="Century Gothic" w:hAnsi="Century Gothic"/>
                <w:b/>
                <w:sz w:val="16"/>
                <w:szCs w:val="16"/>
              </w:rPr>
            </w:pPr>
          </w:p>
          <w:p w:rsidR="001C4713" w:rsidRDefault="001C4713" w:rsidP="001C4713">
            <w:pPr>
              <w:jc w:val="center"/>
              <w:rPr>
                <w:rFonts w:ascii="Century Gothic" w:hAnsi="Century Gothic"/>
                <w:b/>
                <w:sz w:val="16"/>
                <w:szCs w:val="16"/>
              </w:rPr>
            </w:pPr>
          </w:p>
          <w:p w:rsidR="001C4713" w:rsidRDefault="001C4713" w:rsidP="001C4713">
            <w:pPr>
              <w:jc w:val="center"/>
              <w:rPr>
                <w:rFonts w:ascii="Century Gothic" w:hAnsi="Century Gothic"/>
                <w:b/>
                <w:sz w:val="16"/>
                <w:szCs w:val="16"/>
              </w:rPr>
            </w:pPr>
            <w:r w:rsidRPr="001C4713">
              <w:rPr>
                <w:rFonts w:ascii="Century Gothic" w:hAnsi="Century Gothic"/>
                <w:b/>
                <w:noProof/>
                <w:sz w:val="16"/>
                <w:szCs w:val="16"/>
              </w:rPr>
              <w:drawing>
                <wp:inline distT="0" distB="0" distL="0" distR="0">
                  <wp:extent cx="2201875" cy="1651404"/>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214604" cy="1660951"/>
                          </a:xfrm>
                          <a:prstGeom prst="rect">
                            <a:avLst/>
                          </a:prstGeom>
                        </pic:spPr>
                      </pic:pic>
                    </a:graphicData>
                  </a:graphic>
                </wp:inline>
              </w:drawing>
            </w:r>
          </w:p>
        </w:tc>
      </w:tr>
      <w:tr w:rsidR="001C4713" w:rsidTr="00540CEA">
        <w:tc>
          <w:tcPr>
            <w:tcW w:w="1384" w:type="dxa"/>
          </w:tcPr>
          <w:p w:rsidR="001C4713" w:rsidRDefault="001C4713" w:rsidP="003E3AD2">
            <w:pPr>
              <w:rPr>
                <w:rFonts w:ascii="Century Gothic" w:hAnsi="Century Gothic"/>
                <w:b/>
                <w:sz w:val="16"/>
                <w:szCs w:val="16"/>
              </w:rPr>
            </w:pPr>
            <w:r>
              <w:rPr>
                <w:rFonts w:ascii="Century Gothic" w:hAnsi="Century Gothic"/>
                <w:b/>
                <w:sz w:val="16"/>
                <w:szCs w:val="16"/>
              </w:rPr>
              <w:t>Self-Awareness</w:t>
            </w:r>
          </w:p>
        </w:tc>
        <w:tc>
          <w:tcPr>
            <w:tcW w:w="5528" w:type="dxa"/>
          </w:tcPr>
          <w:p w:rsidR="001C4713" w:rsidRPr="000079D4" w:rsidRDefault="001C4713" w:rsidP="000079D4">
            <w:pPr>
              <w:pStyle w:val="ListParagraph"/>
              <w:numPr>
                <w:ilvl w:val="0"/>
                <w:numId w:val="24"/>
              </w:numPr>
              <w:rPr>
                <w:rFonts w:ascii="Century Gothic" w:hAnsi="Century Gothic"/>
                <w:sz w:val="16"/>
                <w:szCs w:val="16"/>
                <w:lang w:val="en-GB"/>
              </w:rPr>
            </w:pPr>
            <w:r w:rsidRPr="000079D4">
              <w:rPr>
                <w:rFonts w:ascii="Century Gothic" w:hAnsi="Century Gothic"/>
                <w:sz w:val="16"/>
                <w:szCs w:val="16"/>
                <w:lang w:val="en-GB"/>
              </w:rPr>
              <w:t>Talk about how I am feeling using the right language</w:t>
            </w:r>
          </w:p>
          <w:p w:rsidR="001C4713" w:rsidRPr="000079D4" w:rsidRDefault="001C4713" w:rsidP="000079D4">
            <w:pPr>
              <w:pStyle w:val="ListParagraph"/>
              <w:numPr>
                <w:ilvl w:val="0"/>
                <w:numId w:val="24"/>
              </w:numPr>
              <w:rPr>
                <w:rFonts w:ascii="Century Gothic" w:hAnsi="Century Gothic"/>
                <w:sz w:val="16"/>
                <w:szCs w:val="16"/>
                <w:lang w:val="en-GB"/>
              </w:rPr>
            </w:pPr>
            <w:r w:rsidRPr="000079D4">
              <w:rPr>
                <w:rFonts w:ascii="Century Gothic" w:hAnsi="Century Gothic"/>
                <w:sz w:val="16"/>
                <w:szCs w:val="16"/>
                <w:lang w:val="en-GB"/>
              </w:rPr>
              <w:t>Use different strategies to help with difficult feelings</w:t>
            </w:r>
          </w:p>
          <w:p w:rsidR="001C4713" w:rsidRPr="000079D4" w:rsidRDefault="001C4713" w:rsidP="000079D4">
            <w:pPr>
              <w:pStyle w:val="ListParagraph"/>
              <w:numPr>
                <w:ilvl w:val="0"/>
                <w:numId w:val="24"/>
              </w:numPr>
              <w:rPr>
                <w:rFonts w:ascii="Century Gothic" w:hAnsi="Century Gothic"/>
                <w:sz w:val="16"/>
                <w:szCs w:val="16"/>
                <w:lang w:val="en-GB"/>
              </w:rPr>
            </w:pPr>
            <w:r w:rsidRPr="000079D4">
              <w:rPr>
                <w:rFonts w:ascii="Century Gothic" w:hAnsi="Century Gothic"/>
                <w:sz w:val="16"/>
                <w:szCs w:val="16"/>
                <w:lang w:val="en-GB"/>
              </w:rPr>
              <w:t>Recognise how other people are feeling</w:t>
            </w:r>
          </w:p>
          <w:p w:rsidR="001C4713" w:rsidRPr="000079D4" w:rsidRDefault="001C4713" w:rsidP="000079D4">
            <w:pPr>
              <w:pStyle w:val="ListParagraph"/>
              <w:numPr>
                <w:ilvl w:val="0"/>
                <w:numId w:val="24"/>
              </w:numPr>
              <w:rPr>
                <w:rFonts w:ascii="Century Gothic" w:hAnsi="Century Gothic"/>
                <w:sz w:val="16"/>
                <w:szCs w:val="16"/>
                <w:lang w:val="en-GB"/>
              </w:rPr>
            </w:pPr>
            <w:r w:rsidRPr="000079D4">
              <w:rPr>
                <w:rFonts w:ascii="Century Gothic" w:hAnsi="Century Gothic"/>
                <w:sz w:val="16"/>
                <w:szCs w:val="16"/>
                <w:lang w:val="en-GB"/>
              </w:rPr>
              <w:t>Use my strengths to help others</w:t>
            </w:r>
          </w:p>
          <w:p w:rsidR="001C4713" w:rsidRPr="000079D4" w:rsidRDefault="001C4713" w:rsidP="003E3AD2">
            <w:pPr>
              <w:pStyle w:val="ListParagraph"/>
              <w:numPr>
                <w:ilvl w:val="0"/>
                <w:numId w:val="24"/>
              </w:numPr>
              <w:rPr>
                <w:rFonts w:ascii="Century Gothic" w:hAnsi="Century Gothic"/>
                <w:sz w:val="16"/>
                <w:szCs w:val="16"/>
                <w:lang w:val="en-GB"/>
              </w:rPr>
            </w:pPr>
            <w:r w:rsidRPr="000079D4">
              <w:rPr>
                <w:rFonts w:ascii="Century Gothic" w:hAnsi="Century Gothic"/>
                <w:sz w:val="16"/>
                <w:szCs w:val="16"/>
                <w:lang w:val="en-GB"/>
              </w:rPr>
              <w:t>Talk about things I find harder and find ways to improve</w:t>
            </w:r>
          </w:p>
        </w:tc>
        <w:tc>
          <w:tcPr>
            <w:tcW w:w="3770" w:type="dxa"/>
            <w:gridSpan w:val="2"/>
            <w:vMerge/>
          </w:tcPr>
          <w:p w:rsidR="001C4713" w:rsidRDefault="001C4713" w:rsidP="003E3AD2">
            <w:pPr>
              <w:rPr>
                <w:rFonts w:ascii="Century Gothic" w:hAnsi="Century Gothic"/>
                <w:b/>
                <w:sz w:val="16"/>
                <w:szCs w:val="16"/>
              </w:rPr>
            </w:pPr>
          </w:p>
        </w:tc>
      </w:tr>
      <w:tr w:rsidR="001C4713" w:rsidTr="00540CEA">
        <w:tc>
          <w:tcPr>
            <w:tcW w:w="1384" w:type="dxa"/>
          </w:tcPr>
          <w:p w:rsidR="001C4713" w:rsidRDefault="001C4713" w:rsidP="003E3AD2">
            <w:pPr>
              <w:rPr>
                <w:rFonts w:ascii="Century Gothic" w:hAnsi="Century Gothic"/>
                <w:b/>
                <w:sz w:val="16"/>
                <w:szCs w:val="16"/>
              </w:rPr>
            </w:pPr>
            <w:r>
              <w:rPr>
                <w:rFonts w:ascii="Century Gothic" w:hAnsi="Century Gothic"/>
                <w:b/>
                <w:sz w:val="16"/>
                <w:szCs w:val="16"/>
              </w:rPr>
              <w:t>Creative Thinking</w:t>
            </w:r>
          </w:p>
        </w:tc>
        <w:tc>
          <w:tcPr>
            <w:tcW w:w="5528" w:type="dxa"/>
          </w:tcPr>
          <w:p w:rsidR="001C4713" w:rsidRPr="000079D4" w:rsidRDefault="001C4713" w:rsidP="000079D4">
            <w:pPr>
              <w:pStyle w:val="ListParagraph"/>
              <w:numPr>
                <w:ilvl w:val="0"/>
                <w:numId w:val="27"/>
              </w:numPr>
              <w:rPr>
                <w:rFonts w:ascii="Century Gothic" w:hAnsi="Century Gothic"/>
                <w:sz w:val="16"/>
                <w:szCs w:val="16"/>
                <w:lang w:val="en-GB"/>
              </w:rPr>
            </w:pPr>
            <w:r w:rsidRPr="000079D4">
              <w:rPr>
                <w:rFonts w:ascii="Century Gothic" w:hAnsi="Century Gothic"/>
                <w:sz w:val="16"/>
                <w:szCs w:val="16"/>
                <w:lang w:val="en-GB"/>
              </w:rPr>
              <w:t>Take risks in my learning</w:t>
            </w:r>
          </w:p>
          <w:p w:rsidR="001C4713" w:rsidRPr="000079D4" w:rsidRDefault="001C4713" w:rsidP="000079D4">
            <w:pPr>
              <w:pStyle w:val="ListParagraph"/>
              <w:numPr>
                <w:ilvl w:val="0"/>
                <w:numId w:val="27"/>
              </w:numPr>
              <w:rPr>
                <w:rFonts w:ascii="Century Gothic" w:hAnsi="Century Gothic"/>
                <w:sz w:val="16"/>
                <w:szCs w:val="16"/>
                <w:lang w:val="en-GB"/>
              </w:rPr>
            </w:pPr>
            <w:r w:rsidRPr="000079D4">
              <w:rPr>
                <w:rFonts w:ascii="Century Gothic" w:hAnsi="Century Gothic"/>
                <w:sz w:val="16"/>
                <w:szCs w:val="16"/>
                <w:lang w:val="en-GB"/>
              </w:rPr>
              <w:t xml:space="preserve">Look at things from different viewpoints (Thinking Hats) </w:t>
            </w:r>
          </w:p>
          <w:p w:rsidR="001C4713" w:rsidRPr="000079D4" w:rsidRDefault="001C4713" w:rsidP="000079D4">
            <w:pPr>
              <w:pStyle w:val="ListParagraph"/>
              <w:numPr>
                <w:ilvl w:val="0"/>
                <w:numId w:val="27"/>
              </w:numPr>
              <w:rPr>
                <w:rFonts w:ascii="Century Gothic" w:hAnsi="Century Gothic"/>
                <w:sz w:val="16"/>
                <w:szCs w:val="16"/>
                <w:lang w:val="en-GB"/>
              </w:rPr>
            </w:pPr>
            <w:r w:rsidRPr="000079D4">
              <w:rPr>
                <w:rFonts w:ascii="Century Gothic" w:hAnsi="Century Gothic"/>
                <w:sz w:val="16"/>
                <w:szCs w:val="16"/>
                <w:lang w:val="en-GB"/>
              </w:rPr>
              <w:t>Extend my learning using CREATE</w:t>
            </w:r>
          </w:p>
          <w:p w:rsidR="001C4713" w:rsidRPr="000079D4" w:rsidRDefault="001C4713" w:rsidP="000079D4">
            <w:pPr>
              <w:pStyle w:val="ListParagraph"/>
              <w:numPr>
                <w:ilvl w:val="0"/>
                <w:numId w:val="27"/>
              </w:numPr>
              <w:rPr>
                <w:rFonts w:ascii="Century Gothic" w:hAnsi="Century Gothic"/>
                <w:sz w:val="16"/>
                <w:szCs w:val="16"/>
                <w:lang w:val="en-GB"/>
              </w:rPr>
            </w:pPr>
            <w:r w:rsidRPr="000079D4">
              <w:rPr>
                <w:rFonts w:ascii="Century Gothic" w:hAnsi="Century Gothic"/>
                <w:sz w:val="16"/>
                <w:szCs w:val="16"/>
                <w:lang w:val="en-GB"/>
              </w:rPr>
              <w:t>Present my learning in unique ways</w:t>
            </w:r>
          </w:p>
          <w:p w:rsidR="001C4713" w:rsidRPr="000079D4" w:rsidRDefault="001C4713" w:rsidP="000079D4">
            <w:pPr>
              <w:pStyle w:val="ListParagraph"/>
              <w:numPr>
                <w:ilvl w:val="0"/>
                <w:numId w:val="27"/>
              </w:numPr>
              <w:rPr>
                <w:rFonts w:ascii="Century Gothic" w:hAnsi="Century Gothic"/>
                <w:b/>
                <w:sz w:val="16"/>
                <w:szCs w:val="16"/>
                <w:lang w:val="en-GB"/>
              </w:rPr>
            </w:pPr>
            <w:r w:rsidRPr="000079D4">
              <w:rPr>
                <w:rFonts w:ascii="Century Gothic" w:hAnsi="Century Gothic"/>
                <w:sz w:val="16"/>
                <w:szCs w:val="16"/>
                <w:lang w:val="en-GB"/>
              </w:rPr>
              <w:t>Lead my own learning –using my own ideas</w:t>
            </w:r>
            <w:r w:rsidRPr="000079D4">
              <w:rPr>
                <w:rFonts w:ascii="Century Gothic" w:hAnsi="Century Gothic"/>
                <w:b/>
                <w:sz w:val="16"/>
                <w:szCs w:val="16"/>
                <w:lang w:val="en-GB"/>
              </w:rPr>
              <w:t xml:space="preserve"> </w:t>
            </w:r>
          </w:p>
        </w:tc>
        <w:tc>
          <w:tcPr>
            <w:tcW w:w="3770" w:type="dxa"/>
            <w:gridSpan w:val="2"/>
            <w:vMerge/>
          </w:tcPr>
          <w:p w:rsidR="001C4713" w:rsidRDefault="001C4713" w:rsidP="003E3AD2">
            <w:pPr>
              <w:rPr>
                <w:rFonts w:ascii="Century Gothic" w:hAnsi="Century Gothic"/>
                <w:b/>
                <w:sz w:val="16"/>
                <w:szCs w:val="16"/>
              </w:rPr>
            </w:pPr>
          </w:p>
        </w:tc>
      </w:tr>
      <w:tr w:rsidR="001C4713" w:rsidTr="00540CEA">
        <w:tc>
          <w:tcPr>
            <w:tcW w:w="1384" w:type="dxa"/>
          </w:tcPr>
          <w:p w:rsidR="001C4713" w:rsidRDefault="001C4713" w:rsidP="003E3AD2">
            <w:pPr>
              <w:rPr>
                <w:rFonts w:ascii="Century Gothic" w:hAnsi="Century Gothic"/>
                <w:b/>
                <w:sz w:val="16"/>
                <w:szCs w:val="16"/>
              </w:rPr>
            </w:pPr>
            <w:r>
              <w:rPr>
                <w:rFonts w:ascii="Century Gothic" w:hAnsi="Century Gothic"/>
                <w:b/>
                <w:sz w:val="16"/>
                <w:szCs w:val="16"/>
              </w:rPr>
              <w:t>Motivation</w:t>
            </w:r>
          </w:p>
        </w:tc>
        <w:tc>
          <w:tcPr>
            <w:tcW w:w="5528" w:type="dxa"/>
          </w:tcPr>
          <w:p w:rsidR="001C4713" w:rsidRPr="000079D4" w:rsidRDefault="001C4713" w:rsidP="000079D4">
            <w:pPr>
              <w:pStyle w:val="ListParagraph"/>
              <w:numPr>
                <w:ilvl w:val="0"/>
                <w:numId w:val="26"/>
              </w:numPr>
              <w:rPr>
                <w:rFonts w:ascii="Century Gothic" w:hAnsi="Century Gothic"/>
                <w:sz w:val="16"/>
                <w:szCs w:val="16"/>
                <w:lang w:val="en-GB"/>
              </w:rPr>
            </w:pPr>
            <w:r w:rsidRPr="000079D4">
              <w:rPr>
                <w:rFonts w:ascii="Century Gothic" w:hAnsi="Century Gothic"/>
                <w:sz w:val="16"/>
                <w:szCs w:val="16"/>
                <w:lang w:val="en-GB"/>
              </w:rPr>
              <w:t>Am an independent learner</w:t>
            </w:r>
          </w:p>
          <w:p w:rsidR="001C4713" w:rsidRPr="000079D4" w:rsidRDefault="001C4713" w:rsidP="000079D4">
            <w:pPr>
              <w:pStyle w:val="ListParagraph"/>
              <w:numPr>
                <w:ilvl w:val="0"/>
                <w:numId w:val="26"/>
              </w:numPr>
              <w:rPr>
                <w:rFonts w:ascii="Century Gothic" w:hAnsi="Century Gothic"/>
                <w:sz w:val="16"/>
                <w:szCs w:val="16"/>
                <w:lang w:val="en-GB"/>
              </w:rPr>
            </w:pPr>
            <w:r w:rsidRPr="000079D4">
              <w:rPr>
                <w:rFonts w:ascii="Century Gothic" w:hAnsi="Century Gothic"/>
                <w:sz w:val="16"/>
                <w:szCs w:val="16"/>
                <w:lang w:val="en-GB"/>
              </w:rPr>
              <w:t>Try my best every time</w:t>
            </w:r>
          </w:p>
          <w:p w:rsidR="001C4713" w:rsidRPr="000079D4" w:rsidRDefault="001C4713" w:rsidP="000079D4">
            <w:pPr>
              <w:pStyle w:val="ListParagraph"/>
              <w:numPr>
                <w:ilvl w:val="0"/>
                <w:numId w:val="26"/>
              </w:numPr>
              <w:rPr>
                <w:rFonts w:ascii="Century Gothic" w:hAnsi="Century Gothic"/>
                <w:sz w:val="16"/>
                <w:szCs w:val="16"/>
                <w:lang w:val="en-GB"/>
              </w:rPr>
            </w:pPr>
            <w:r w:rsidRPr="000079D4">
              <w:rPr>
                <w:rFonts w:ascii="Century Gothic" w:hAnsi="Century Gothic"/>
                <w:sz w:val="16"/>
                <w:szCs w:val="16"/>
                <w:lang w:val="en-GB"/>
              </w:rPr>
              <w:t>Use the success criteria to help me</w:t>
            </w:r>
          </w:p>
          <w:p w:rsidR="001C4713" w:rsidRPr="000079D4" w:rsidRDefault="001C4713" w:rsidP="000079D4">
            <w:pPr>
              <w:pStyle w:val="ListParagraph"/>
              <w:numPr>
                <w:ilvl w:val="0"/>
                <w:numId w:val="26"/>
              </w:numPr>
              <w:rPr>
                <w:rFonts w:ascii="Century Gothic" w:hAnsi="Century Gothic"/>
                <w:sz w:val="16"/>
                <w:szCs w:val="16"/>
                <w:lang w:val="en-GB"/>
              </w:rPr>
            </w:pPr>
            <w:r w:rsidRPr="000079D4">
              <w:rPr>
                <w:rFonts w:ascii="Century Gothic" w:hAnsi="Century Gothic"/>
                <w:sz w:val="16"/>
                <w:szCs w:val="16"/>
                <w:lang w:val="en-GB"/>
              </w:rPr>
              <w:t>Evaluate my learning and try to make it better</w:t>
            </w:r>
          </w:p>
          <w:p w:rsidR="001C4713" w:rsidRPr="000079D4" w:rsidRDefault="001C4713" w:rsidP="000079D4">
            <w:pPr>
              <w:pStyle w:val="ListParagraph"/>
              <w:numPr>
                <w:ilvl w:val="0"/>
                <w:numId w:val="26"/>
              </w:numPr>
              <w:rPr>
                <w:rFonts w:ascii="Century Gothic" w:hAnsi="Century Gothic"/>
                <w:b/>
                <w:sz w:val="16"/>
                <w:szCs w:val="16"/>
                <w:lang w:val="en-GB"/>
              </w:rPr>
            </w:pPr>
            <w:r w:rsidRPr="000079D4">
              <w:rPr>
                <w:rFonts w:ascii="Century Gothic" w:hAnsi="Century Gothic"/>
                <w:sz w:val="16"/>
                <w:szCs w:val="16"/>
                <w:lang w:val="en-GB"/>
              </w:rPr>
              <w:t>Am proud of what I do!</w:t>
            </w:r>
          </w:p>
        </w:tc>
        <w:tc>
          <w:tcPr>
            <w:tcW w:w="3770" w:type="dxa"/>
            <w:gridSpan w:val="2"/>
            <w:vMerge/>
          </w:tcPr>
          <w:p w:rsidR="001C4713" w:rsidRDefault="001C4713" w:rsidP="003E3AD2">
            <w:pPr>
              <w:rPr>
                <w:rFonts w:ascii="Century Gothic" w:hAnsi="Century Gothic"/>
                <w:b/>
                <w:sz w:val="16"/>
                <w:szCs w:val="16"/>
              </w:rPr>
            </w:pPr>
          </w:p>
        </w:tc>
      </w:tr>
    </w:tbl>
    <w:p w:rsidR="00E66A2F" w:rsidRDefault="00E66A2F" w:rsidP="00FE7B81">
      <w:pPr>
        <w:pStyle w:val="aLCPSubhead"/>
      </w:pPr>
    </w:p>
    <w:p w:rsidR="001C4713" w:rsidRDefault="001C4713" w:rsidP="00FE7B81">
      <w:pPr>
        <w:pStyle w:val="aLCPSubhead"/>
      </w:pPr>
    </w:p>
    <w:p w:rsidR="001C4713" w:rsidRDefault="001C4713" w:rsidP="00FE7B81">
      <w:pPr>
        <w:pStyle w:val="aLCPSubhead"/>
      </w:pPr>
    </w:p>
    <w:p w:rsidR="00A676FB" w:rsidRDefault="00A676FB" w:rsidP="00FE7B81">
      <w:pPr>
        <w:pStyle w:val="aLCPSubhead"/>
      </w:pPr>
    </w:p>
    <w:p w:rsidR="00A676FB" w:rsidRDefault="00A676FB" w:rsidP="00FE7B81">
      <w:pPr>
        <w:pStyle w:val="aLCPSubhead"/>
      </w:pPr>
    </w:p>
    <w:p w:rsidR="00595E7E" w:rsidRPr="00595E7E" w:rsidRDefault="00595E7E" w:rsidP="00FE7B81">
      <w:pPr>
        <w:pStyle w:val="aLCPSubhead"/>
      </w:pPr>
      <w:r>
        <w:lastRenderedPageBreak/>
        <w:t>Rewards and Sanctions</w:t>
      </w:r>
    </w:p>
    <w:p w:rsidR="00595E7E" w:rsidRDefault="00595E7E" w:rsidP="00995968">
      <w:pPr>
        <w:pStyle w:val="aLCPBodytext"/>
      </w:pPr>
      <w:r w:rsidRPr="00595E7E">
        <w:t>We praise and reward children for good behaviour in a variety of ways:</w:t>
      </w:r>
    </w:p>
    <w:p w:rsidR="00E66A2F" w:rsidRPr="00595E7E" w:rsidRDefault="00E66A2F" w:rsidP="00995968">
      <w:pPr>
        <w:pStyle w:val="aLCPBodytext"/>
      </w:pPr>
    </w:p>
    <w:p w:rsidR="00595E7E" w:rsidRDefault="00A676FB" w:rsidP="00995968">
      <w:pPr>
        <w:pStyle w:val="aLCPbulletlist"/>
      </w:pPr>
      <w:r>
        <w:t>School adults congratulate children</w:t>
      </w:r>
    </w:p>
    <w:p w:rsidR="003A16B7" w:rsidRDefault="003A16B7" w:rsidP="00995968">
      <w:pPr>
        <w:pStyle w:val="aLCPbulletlist"/>
      </w:pPr>
      <w:r>
        <w:t>Children may receive individual, team or class rewards within their classroom system o</w:t>
      </w:r>
      <w:r w:rsidR="00A676FB">
        <w:t>f positive behaviour management</w:t>
      </w:r>
    </w:p>
    <w:p w:rsidR="00E66A2F" w:rsidRPr="00595E7E" w:rsidRDefault="00E66A2F" w:rsidP="00995968">
      <w:pPr>
        <w:pStyle w:val="aLCPbulletlist"/>
      </w:pPr>
      <w:r>
        <w:t>Children may receive stickers, certificates or sma</w:t>
      </w:r>
      <w:r w:rsidR="00A676FB">
        <w:t>ll prizes for success in school</w:t>
      </w:r>
    </w:p>
    <w:p w:rsidR="00595E7E" w:rsidRPr="00595E7E" w:rsidRDefault="00E66A2F" w:rsidP="00995968">
      <w:pPr>
        <w:pStyle w:val="aLCPbulletlist"/>
      </w:pPr>
      <w:r>
        <w:t>T</w:t>
      </w:r>
      <w:r w:rsidR="00595E7E" w:rsidRPr="00595E7E">
        <w:t>eachers place child’s n</w:t>
      </w:r>
      <w:r w:rsidR="00A676FB">
        <w:t>ame on the h</w:t>
      </w:r>
      <w:r w:rsidR="00E70836">
        <w:t>ighest</w:t>
      </w:r>
      <w:r w:rsidR="00A676FB">
        <w:t xml:space="preserve"> level of the </w:t>
      </w:r>
      <w:r w:rsidR="00595E7E">
        <w:t xml:space="preserve">classroom </w:t>
      </w:r>
      <w:r w:rsidR="00A676FB">
        <w:t>behaviour management chart</w:t>
      </w:r>
    </w:p>
    <w:p w:rsidR="00595E7E" w:rsidRPr="00595E7E" w:rsidRDefault="00E66A2F" w:rsidP="00995968">
      <w:pPr>
        <w:pStyle w:val="aLCPbulletlist"/>
      </w:pPr>
      <w:r>
        <w:t>T</w:t>
      </w:r>
      <w:r w:rsidR="00595E7E" w:rsidRPr="00595E7E">
        <w:t>eachers send home a certificate to parents to celebrate and recogn</w:t>
      </w:r>
      <w:r w:rsidR="00A676FB">
        <w:t>ise particularly good behaviour</w:t>
      </w:r>
    </w:p>
    <w:p w:rsidR="00595E7E" w:rsidRPr="00595E7E" w:rsidRDefault="00E66A2F" w:rsidP="00995968">
      <w:pPr>
        <w:pStyle w:val="aLCPbulletlist"/>
      </w:pPr>
      <w:r>
        <w:t>W</w:t>
      </w:r>
      <w:r w:rsidR="00595E7E" w:rsidRPr="00595E7E">
        <w:t>e acknowledge outstanding effort or acts of kindness to children, consistent good work or behaviour in school in the whole school celebration assembly an</w:t>
      </w:r>
      <w:r w:rsidR="00E70836">
        <w:t>d the giving of a head teacher’s</w:t>
      </w:r>
      <w:r w:rsidR="00A676FB">
        <w:t xml:space="preserve"> award</w:t>
      </w:r>
    </w:p>
    <w:p w:rsidR="00595E7E" w:rsidRDefault="00E66A2F" w:rsidP="00995968">
      <w:pPr>
        <w:pStyle w:val="aLCPbulletlist"/>
      </w:pPr>
      <w:r>
        <w:t>A</w:t>
      </w:r>
      <w:r w:rsidR="00595E7E" w:rsidRPr="00595E7E">
        <w:t>ll classes have an opportunity to take an achievement assembly where t</w:t>
      </w:r>
      <w:r w:rsidR="00E70836">
        <w:t>hey share</w:t>
      </w:r>
      <w:r w:rsidR="00A676FB">
        <w:t xml:space="preserve"> their best work</w:t>
      </w:r>
    </w:p>
    <w:p w:rsidR="00E70836" w:rsidRPr="00595E7E" w:rsidRDefault="00E70836" w:rsidP="00995968">
      <w:pPr>
        <w:pStyle w:val="aLCPbulletlist"/>
      </w:pPr>
      <w:r>
        <w:t>Children are awarded house points to work towards a sc</w:t>
      </w:r>
      <w:r w:rsidR="00A676FB">
        <w:t>hool wide prize for their house</w:t>
      </w:r>
    </w:p>
    <w:p w:rsidR="00E66A2F" w:rsidRDefault="00E66A2F" w:rsidP="00995968">
      <w:pPr>
        <w:pStyle w:val="aLCPBodytext"/>
      </w:pPr>
    </w:p>
    <w:p w:rsidR="00595E7E" w:rsidRPr="00595E7E" w:rsidRDefault="00595E7E" w:rsidP="00995968">
      <w:pPr>
        <w:pStyle w:val="aLCPBodytext"/>
      </w:pPr>
      <w:r w:rsidRPr="00595E7E">
        <w:t xml:space="preserve">The school acknowledges all the efforts and achievements of children, both in and out of school. </w:t>
      </w:r>
    </w:p>
    <w:p w:rsidR="003E3AD2" w:rsidRDefault="003E3AD2" w:rsidP="00995968">
      <w:pPr>
        <w:pStyle w:val="aLCPBodytext"/>
      </w:pPr>
    </w:p>
    <w:p w:rsidR="00595E7E" w:rsidRDefault="00595E7E" w:rsidP="00995968">
      <w:pPr>
        <w:pStyle w:val="aLCPBodytext"/>
      </w:pPr>
      <w:r w:rsidRPr="00595E7E">
        <w:t>The school employs a number of sanctions to enforce the school rules, and to ensure a safe and positive learning environment. We employ each sanction appropriately to each individual situation.</w:t>
      </w:r>
    </w:p>
    <w:p w:rsidR="008451F6" w:rsidRDefault="008451F6" w:rsidP="00995968">
      <w:pPr>
        <w:pStyle w:val="aLCPBodytext"/>
      </w:pPr>
    </w:p>
    <w:tbl>
      <w:tblPr>
        <w:tblStyle w:val="TableGrid"/>
        <w:tblW w:w="0" w:type="auto"/>
        <w:tblLook w:val="04A0"/>
      </w:tblPr>
      <w:tblGrid>
        <w:gridCol w:w="3560"/>
        <w:gridCol w:w="3561"/>
        <w:gridCol w:w="3561"/>
      </w:tblGrid>
      <w:tr w:rsidR="00F27393" w:rsidTr="00F27393">
        <w:tc>
          <w:tcPr>
            <w:tcW w:w="3560" w:type="dxa"/>
            <w:shd w:val="clear" w:color="auto" w:fill="BFBFBF" w:themeFill="background1" w:themeFillShade="BF"/>
          </w:tcPr>
          <w:p w:rsidR="00F27393" w:rsidRDefault="00F27393" w:rsidP="00995968">
            <w:pPr>
              <w:pStyle w:val="aLCPBodytext"/>
            </w:pPr>
            <w:r>
              <w:t>Early Yeas Foundation Stage</w:t>
            </w:r>
          </w:p>
        </w:tc>
        <w:tc>
          <w:tcPr>
            <w:tcW w:w="3561" w:type="dxa"/>
            <w:shd w:val="clear" w:color="auto" w:fill="BFBFBF" w:themeFill="background1" w:themeFillShade="BF"/>
          </w:tcPr>
          <w:p w:rsidR="00F27393" w:rsidRDefault="00F27393" w:rsidP="00995968">
            <w:pPr>
              <w:pStyle w:val="aLCPBodytext"/>
            </w:pPr>
            <w:r>
              <w:t>Key Stage One</w:t>
            </w:r>
          </w:p>
        </w:tc>
        <w:tc>
          <w:tcPr>
            <w:tcW w:w="3561" w:type="dxa"/>
            <w:shd w:val="clear" w:color="auto" w:fill="BFBFBF" w:themeFill="background1" w:themeFillShade="BF"/>
          </w:tcPr>
          <w:p w:rsidR="00F27393" w:rsidRDefault="00F27393" w:rsidP="00995968">
            <w:pPr>
              <w:pStyle w:val="aLCPBodytext"/>
            </w:pPr>
            <w:r>
              <w:t>Key Stage Two</w:t>
            </w:r>
          </w:p>
        </w:tc>
      </w:tr>
      <w:tr w:rsidR="00F27393" w:rsidTr="00F27393">
        <w:tc>
          <w:tcPr>
            <w:tcW w:w="3560" w:type="dxa"/>
          </w:tcPr>
          <w:p w:rsidR="00F27393" w:rsidRDefault="00A676FB" w:rsidP="00995968">
            <w:pPr>
              <w:pStyle w:val="aLCPBodytext"/>
              <w:numPr>
                <w:ilvl w:val="0"/>
                <w:numId w:val="20"/>
              </w:numPr>
            </w:pPr>
            <w:r>
              <w:t xml:space="preserve">A </w:t>
            </w:r>
            <w:r w:rsidR="00F27393">
              <w:t>child may be spoken to by the class teacher regarding their behaviour, they will address the negative behaviour and explain what positive behaviour the child should be showing.</w:t>
            </w:r>
          </w:p>
          <w:p w:rsidR="00F27393" w:rsidRDefault="00F27393" w:rsidP="00995968">
            <w:pPr>
              <w:pStyle w:val="aLCPBodytext"/>
              <w:numPr>
                <w:ilvl w:val="0"/>
                <w:numId w:val="20"/>
              </w:numPr>
            </w:pPr>
            <w:r>
              <w:t>A child may be given a time out, appropriate timing to their age range.</w:t>
            </w:r>
          </w:p>
          <w:p w:rsidR="00F27393" w:rsidRDefault="00F27393" w:rsidP="00995968">
            <w:pPr>
              <w:pStyle w:val="aLCPBodytext"/>
              <w:numPr>
                <w:ilvl w:val="0"/>
                <w:numId w:val="20"/>
              </w:numPr>
            </w:pPr>
            <w:r>
              <w:t xml:space="preserve">A child will be warned about their behaviour </w:t>
            </w:r>
          </w:p>
          <w:p w:rsidR="00F27393" w:rsidRDefault="00F27393" w:rsidP="00995968">
            <w:pPr>
              <w:pStyle w:val="aLCPBodytext"/>
              <w:numPr>
                <w:ilvl w:val="0"/>
                <w:numId w:val="20"/>
              </w:numPr>
            </w:pPr>
            <w:r>
              <w:t xml:space="preserve">A child who continues to show negative behaviour will </w:t>
            </w:r>
            <w:r w:rsidRPr="00F27393">
              <w:t>miss 5 minutes</w:t>
            </w:r>
            <w:r>
              <w:t xml:space="preserve"> of the next available playtime.</w:t>
            </w:r>
          </w:p>
          <w:p w:rsidR="00F27393" w:rsidRDefault="00F27393" w:rsidP="00995968">
            <w:pPr>
              <w:pStyle w:val="aLCPBodytext"/>
              <w:numPr>
                <w:ilvl w:val="0"/>
                <w:numId w:val="20"/>
              </w:numPr>
            </w:pPr>
            <w:r>
              <w:t xml:space="preserve">A child who continues to show negative behaviours will miss more of their play time in </w:t>
            </w:r>
            <w:r w:rsidR="00A676FB">
              <w:t>5</w:t>
            </w:r>
            <w:r w:rsidRPr="00F27393">
              <w:t xml:space="preserve"> minute increments.</w:t>
            </w:r>
          </w:p>
          <w:p w:rsidR="00F27393" w:rsidRDefault="00F27393" w:rsidP="00995968">
            <w:pPr>
              <w:pStyle w:val="aLCPBodytext"/>
              <w:numPr>
                <w:ilvl w:val="0"/>
                <w:numId w:val="20"/>
              </w:numPr>
            </w:pPr>
            <w:r>
              <w:t>A child may be reprimanded by a senior Teacher or the Head Teacher.</w:t>
            </w:r>
          </w:p>
          <w:p w:rsidR="00F27393" w:rsidRDefault="00F27393" w:rsidP="00995968">
            <w:pPr>
              <w:pStyle w:val="aLCPBodytext"/>
              <w:numPr>
                <w:ilvl w:val="0"/>
                <w:numId w:val="20"/>
              </w:numPr>
            </w:pPr>
            <w:r>
              <w:t>A child may be removed from the class and asked to work in a different space.</w:t>
            </w:r>
          </w:p>
          <w:p w:rsidR="00F27393" w:rsidRDefault="00F27393" w:rsidP="00995968">
            <w:pPr>
              <w:pStyle w:val="aLCPBodytext"/>
              <w:numPr>
                <w:ilvl w:val="0"/>
                <w:numId w:val="20"/>
              </w:numPr>
            </w:pPr>
            <w:r>
              <w:t>A child who uses violent conduct, physical intimidation or shows disrespect and rudeness to a member of staff will be will be spoken to by the Head Teacher.</w:t>
            </w:r>
          </w:p>
          <w:p w:rsidR="00F27393" w:rsidRDefault="00F27393" w:rsidP="00995968">
            <w:pPr>
              <w:pStyle w:val="aLCPBodytext"/>
              <w:numPr>
                <w:ilvl w:val="0"/>
                <w:numId w:val="20"/>
              </w:numPr>
            </w:pPr>
            <w:r>
              <w:t>The Head Teacher may contact parents to discuss their child’s behaviour and how the school and parents can work together to stop this behaviour repeating.</w:t>
            </w:r>
          </w:p>
          <w:p w:rsidR="00F27393" w:rsidRDefault="00F27393" w:rsidP="00995968">
            <w:pPr>
              <w:pStyle w:val="aLCPBodytext"/>
              <w:numPr>
                <w:ilvl w:val="0"/>
                <w:numId w:val="20"/>
              </w:numPr>
            </w:pPr>
            <w:r>
              <w:t xml:space="preserve">A child may have their behaviour monitored and reported to parents on a regular basis to keep consistent communication between home and school to help the child succeed. </w:t>
            </w:r>
          </w:p>
          <w:p w:rsidR="00F27393" w:rsidRDefault="00F27393" w:rsidP="00995968">
            <w:pPr>
              <w:pStyle w:val="aLCPBodytext"/>
            </w:pPr>
          </w:p>
        </w:tc>
        <w:tc>
          <w:tcPr>
            <w:tcW w:w="3561" w:type="dxa"/>
          </w:tcPr>
          <w:p w:rsidR="00F27393" w:rsidRDefault="00197274" w:rsidP="00995968">
            <w:pPr>
              <w:pStyle w:val="aLCPBodytext"/>
              <w:numPr>
                <w:ilvl w:val="0"/>
                <w:numId w:val="20"/>
              </w:numPr>
            </w:pPr>
            <w:r>
              <w:t xml:space="preserve">A </w:t>
            </w:r>
            <w:r w:rsidR="00F27393">
              <w:t>child may be spoken to by the class teacher regarding their behaviour, they will address the negative behaviour and explain what positive behaviour the child should be showing.</w:t>
            </w:r>
          </w:p>
          <w:p w:rsidR="00A620FC" w:rsidRDefault="00A620FC" w:rsidP="00995968">
            <w:pPr>
              <w:pStyle w:val="aLCPBodytext"/>
              <w:numPr>
                <w:ilvl w:val="0"/>
                <w:numId w:val="20"/>
              </w:numPr>
            </w:pPr>
            <w:r>
              <w:t>A child may be asked to complete unfinished work at a break or lunchtime if they have not completed a satisfactory amount during lesson time.</w:t>
            </w:r>
          </w:p>
          <w:p w:rsidR="00F27393" w:rsidRDefault="00F27393" w:rsidP="00995968">
            <w:pPr>
              <w:pStyle w:val="aLCPBodytext"/>
              <w:numPr>
                <w:ilvl w:val="0"/>
                <w:numId w:val="20"/>
              </w:numPr>
            </w:pPr>
            <w:r>
              <w:t>A child may be given a time out, appropriate timing to their age range.</w:t>
            </w:r>
          </w:p>
          <w:p w:rsidR="00F27393" w:rsidRDefault="00F27393" w:rsidP="00995968">
            <w:pPr>
              <w:pStyle w:val="aLCPBodytext"/>
              <w:numPr>
                <w:ilvl w:val="0"/>
                <w:numId w:val="20"/>
              </w:numPr>
            </w:pPr>
            <w:r>
              <w:t>A child who continues to show neg</w:t>
            </w:r>
            <w:r w:rsidR="00197274">
              <w:t>ative behaviour will move their peg down the behaviour chart and</w:t>
            </w:r>
            <w:r w:rsidRPr="00197274">
              <w:t xml:space="preserve"> will miss 5 minutes of the next available playtime.</w:t>
            </w:r>
          </w:p>
          <w:p w:rsidR="00F27393" w:rsidRDefault="00F27393" w:rsidP="00995968">
            <w:pPr>
              <w:pStyle w:val="aLCPBodytext"/>
              <w:numPr>
                <w:ilvl w:val="0"/>
                <w:numId w:val="20"/>
              </w:numPr>
            </w:pPr>
            <w:r>
              <w:t xml:space="preserve">A child who continues to show negative behaviours will </w:t>
            </w:r>
            <w:r w:rsidR="00197274">
              <w:t xml:space="preserve">move their peg down the behaviour chart again and </w:t>
            </w:r>
            <w:r>
              <w:t xml:space="preserve">miss more of their play time in </w:t>
            </w:r>
            <w:r w:rsidR="000847F7" w:rsidRPr="00197274">
              <w:t>5</w:t>
            </w:r>
            <w:r w:rsidRPr="00197274">
              <w:t xml:space="preserve"> minute increments.</w:t>
            </w:r>
          </w:p>
          <w:p w:rsidR="00F27393" w:rsidRDefault="00F27393" w:rsidP="00995968">
            <w:pPr>
              <w:pStyle w:val="aLCPBodytext"/>
              <w:numPr>
                <w:ilvl w:val="0"/>
                <w:numId w:val="20"/>
              </w:numPr>
            </w:pPr>
            <w:r>
              <w:t>A child may be reprimanded by a senior Teacher or the Head Teacher.</w:t>
            </w:r>
          </w:p>
          <w:p w:rsidR="00F27393" w:rsidRDefault="00F27393" w:rsidP="00995968">
            <w:pPr>
              <w:pStyle w:val="aLCPBodytext"/>
              <w:numPr>
                <w:ilvl w:val="0"/>
                <w:numId w:val="20"/>
              </w:numPr>
            </w:pPr>
            <w:r>
              <w:t>A child may be removed from the class and asked to work in a different space.</w:t>
            </w:r>
          </w:p>
          <w:p w:rsidR="00197274" w:rsidRDefault="00197274" w:rsidP="00197274">
            <w:pPr>
              <w:pStyle w:val="aLCPBodytext"/>
              <w:numPr>
                <w:ilvl w:val="0"/>
                <w:numId w:val="20"/>
              </w:numPr>
            </w:pPr>
            <w:r>
              <w:t>A child who uses violent conduct, physical intimidation or shows disrespect and rudeness to a member of staff will have their peg moved to the bottom section of the peg chart</w:t>
            </w:r>
            <w:r w:rsidRPr="00197274">
              <w:t>, they will miss a minimum of 15 minutes of their time and will be spoken to by the Head Teacher.</w:t>
            </w:r>
          </w:p>
          <w:p w:rsidR="00F27393" w:rsidRDefault="00F27393" w:rsidP="00995968">
            <w:pPr>
              <w:pStyle w:val="aLCPBodytext"/>
              <w:numPr>
                <w:ilvl w:val="0"/>
                <w:numId w:val="20"/>
              </w:numPr>
            </w:pPr>
            <w:r>
              <w:t>The Head Teacher may contact parents to discuss their child’s behaviour and how the school and parents can work together to stop this behaviour repeating.</w:t>
            </w:r>
          </w:p>
          <w:p w:rsidR="00F27393" w:rsidRPr="000847F7" w:rsidRDefault="00F27393" w:rsidP="00995968">
            <w:pPr>
              <w:pStyle w:val="aLCPBodytext"/>
              <w:numPr>
                <w:ilvl w:val="0"/>
                <w:numId w:val="20"/>
              </w:numPr>
            </w:pPr>
            <w:r>
              <w:t xml:space="preserve">A child may have their behaviour monitored and reported to parents on a regular basis to keep consistent communication between home and school to help the child succeed. </w:t>
            </w:r>
          </w:p>
        </w:tc>
        <w:tc>
          <w:tcPr>
            <w:tcW w:w="3561" w:type="dxa"/>
          </w:tcPr>
          <w:p w:rsidR="00F27393" w:rsidRDefault="00197274" w:rsidP="00995968">
            <w:pPr>
              <w:pStyle w:val="aLCPBodytext"/>
              <w:numPr>
                <w:ilvl w:val="0"/>
                <w:numId w:val="20"/>
              </w:numPr>
            </w:pPr>
            <w:r>
              <w:t xml:space="preserve">A </w:t>
            </w:r>
            <w:r w:rsidR="00F27393">
              <w:t>child may be spoken to by the class teacher regarding their behaviour, they will address the negative behaviour and explain what positive behaviour the child should be showing.</w:t>
            </w:r>
          </w:p>
          <w:p w:rsidR="00A620FC" w:rsidRDefault="00A620FC" w:rsidP="00A620FC">
            <w:pPr>
              <w:pStyle w:val="aLCPBodytext"/>
              <w:numPr>
                <w:ilvl w:val="0"/>
                <w:numId w:val="20"/>
              </w:numPr>
            </w:pPr>
            <w:r>
              <w:t>A child may be asked to complete unfinished work at a break or lunchtime if they have not completed a satisfactory amount during lesson time.</w:t>
            </w:r>
          </w:p>
          <w:p w:rsidR="00197274" w:rsidRDefault="00197274" w:rsidP="00197274">
            <w:pPr>
              <w:pStyle w:val="aLCPBodytext"/>
              <w:numPr>
                <w:ilvl w:val="0"/>
                <w:numId w:val="20"/>
              </w:numPr>
            </w:pPr>
            <w:r>
              <w:t>A child who continues to show negative behaviour will have their name</w:t>
            </w:r>
            <w:r w:rsidRPr="00197274">
              <w:t xml:space="preserve"> placed on the</w:t>
            </w:r>
            <w:r>
              <w:t xml:space="preserve"> </w:t>
            </w:r>
            <w:r w:rsidRPr="00197274">
              <w:rPr>
                <w:b/>
              </w:rPr>
              <w:t>Amber level</w:t>
            </w:r>
            <w:r>
              <w:t xml:space="preserve"> of the traffic light and</w:t>
            </w:r>
            <w:r w:rsidRPr="00197274">
              <w:t xml:space="preserve"> will miss 5 minutes of the next available playtime.</w:t>
            </w:r>
          </w:p>
          <w:p w:rsidR="00197274" w:rsidRDefault="00197274" w:rsidP="00197274">
            <w:pPr>
              <w:pStyle w:val="aLCPBodytext"/>
              <w:numPr>
                <w:ilvl w:val="0"/>
                <w:numId w:val="20"/>
              </w:numPr>
            </w:pPr>
            <w:r>
              <w:t xml:space="preserve">A child who continues to show negative behaviours will move to </w:t>
            </w:r>
            <w:r w:rsidRPr="00197274">
              <w:rPr>
                <w:b/>
              </w:rPr>
              <w:t>Red level</w:t>
            </w:r>
            <w:r>
              <w:t xml:space="preserve"> of the traffic light and miss more of their play time in </w:t>
            </w:r>
            <w:r w:rsidRPr="00197274">
              <w:t>5 minute increments.</w:t>
            </w:r>
          </w:p>
          <w:p w:rsidR="00F27393" w:rsidRDefault="00F27393" w:rsidP="00995968">
            <w:pPr>
              <w:pStyle w:val="aLCPBodytext"/>
              <w:numPr>
                <w:ilvl w:val="0"/>
                <w:numId w:val="20"/>
              </w:numPr>
            </w:pPr>
            <w:r>
              <w:t>A child may be reprimanded by a senior Teacher or the Head Teacher.</w:t>
            </w:r>
          </w:p>
          <w:p w:rsidR="00F27393" w:rsidRDefault="00F27393" w:rsidP="00995968">
            <w:pPr>
              <w:pStyle w:val="aLCPBodytext"/>
              <w:numPr>
                <w:ilvl w:val="0"/>
                <w:numId w:val="20"/>
              </w:numPr>
            </w:pPr>
            <w:r>
              <w:t>A child may be removed from the class and asked to work in a different space.</w:t>
            </w:r>
          </w:p>
          <w:p w:rsidR="00F27393" w:rsidRDefault="00F27393" w:rsidP="00995968">
            <w:pPr>
              <w:pStyle w:val="aLCPBodytext"/>
              <w:numPr>
                <w:ilvl w:val="0"/>
                <w:numId w:val="20"/>
              </w:numPr>
            </w:pPr>
            <w:r>
              <w:t xml:space="preserve">A child who uses violent conduct, physical intimidation or shows disrespect and rudeness to a member of staff will be moved to </w:t>
            </w:r>
            <w:r w:rsidRPr="00197274">
              <w:t xml:space="preserve">the </w:t>
            </w:r>
            <w:r w:rsidR="00197274">
              <w:rPr>
                <w:b/>
              </w:rPr>
              <w:t>R</w:t>
            </w:r>
            <w:r w:rsidRPr="00197274">
              <w:rPr>
                <w:b/>
              </w:rPr>
              <w:t>ed level</w:t>
            </w:r>
            <w:r w:rsidR="00197274">
              <w:rPr>
                <w:b/>
              </w:rPr>
              <w:t xml:space="preserve"> </w:t>
            </w:r>
            <w:r w:rsidR="00197274" w:rsidRPr="00197274">
              <w:t>of the traffic light</w:t>
            </w:r>
            <w:r w:rsidRPr="00197274">
              <w:t>, they will miss a minimum of 15 minutes of their time and will be spoken to by the Head Teacher.</w:t>
            </w:r>
          </w:p>
          <w:p w:rsidR="00F27393" w:rsidRDefault="00F27393" w:rsidP="00995968">
            <w:pPr>
              <w:pStyle w:val="aLCPBodytext"/>
              <w:numPr>
                <w:ilvl w:val="0"/>
                <w:numId w:val="20"/>
              </w:numPr>
            </w:pPr>
            <w:r>
              <w:t>The Head Teacher may contact parents to discuss their child’s behaviour and how the school and parents can work together to stop this behaviour repeating.</w:t>
            </w:r>
          </w:p>
          <w:p w:rsidR="00F27393" w:rsidRDefault="00F27393" w:rsidP="00995968">
            <w:pPr>
              <w:pStyle w:val="aLCPBodytext"/>
              <w:numPr>
                <w:ilvl w:val="0"/>
                <w:numId w:val="20"/>
              </w:numPr>
            </w:pPr>
            <w:r>
              <w:t xml:space="preserve">A child may have their behaviour monitored and reported to parents on a regular basis to keep consistent communication between home and school to help the child succeed. </w:t>
            </w:r>
          </w:p>
          <w:p w:rsidR="00F27393" w:rsidRDefault="00F27393" w:rsidP="00995968">
            <w:pPr>
              <w:pStyle w:val="aLCPBodytext"/>
            </w:pPr>
          </w:p>
        </w:tc>
      </w:tr>
    </w:tbl>
    <w:p w:rsidR="00A620FC" w:rsidRDefault="00A620FC" w:rsidP="00995968">
      <w:pPr>
        <w:pStyle w:val="aLCPBodytext"/>
      </w:pPr>
    </w:p>
    <w:p w:rsidR="003F20A4" w:rsidRDefault="003F20A4" w:rsidP="00995968">
      <w:pPr>
        <w:pStyle w:val="aLCPBodytext"/>
      </w:pPr>
      <w:r w:rsidRPr="00E97D4C">
        <w:t>These sanctions also relate to E-Safety Incidents that may occur within school, or have occurred externally but have an impact on the school community.</w:t>
      </w:r>
    </w:p>
    <w:p w:rsidR="003F20A4" w:rsidRDefault="003F20A4" w:rsidP="00995968">
      <w:pPr>
        <w:pStyle w:val="aLCPBodytext"/>
      </w:pPr>
    </w:p>
    <w:p w:rsidR="00595E7E" w:rsidRDefault="00595E7E" w:rsidP="00995968">
      <w:pPr>
        <w:pStyle w:val="aLCPBodytext"/>
      </w:pPr>
      <w:r w:rsidRPr="00595E7E">
        <w:t>The cl</w:t>
      </w:r>
      <w:r w:rsidR="00E66A2F">
        <w:t>ass teacher discusses the golden</w:t>
      </w:r>
      <w:r w:rsidRPr="00595E7E">
        <w:t xml:space="preserve"> rules with each class. In this way, every child in the school knows the standard of behaviour that we expect in our school. If there are incidents of anti-social behaviour, the class teacher discusses these with th</w:t>
      </w:r>
      <w:r w:rsidR="00C15AFF">
        <w:t>e whole class during PS</w:t>
      </w:r>
      <w:r w:rsidR="00E70836">
        <w:t>HE</w:t>
      </w:r>
      <w:r w:rsidRPr="00595E7E">
        <w:t xml:space="preserve"> time.</w:t>
      </w:r>
    </w:p>
    <w:p w:rsidR="00D65C18" w:rsidRDefault="00D65C18" w:rsidP="00995968">
      <w:pPr>
        <w:pStyle w:val="aLCPBodytext"/>
      </w:pPr>
    </w:p>
    <w:p w:rsidR="00FE7B81" w:rsidRDefault="00FE7B81" w:rsidP="00FE7B81">
      <w:pPr>
        <w:pStyle w:val="aLCPSubhead"/>
        <w:rPr>
          <w:b w:val="0"/>
        </w:rPr>
      </w:pPr>
      <w:r w:rsidRPr="00FE7B81">
        <w:rPr>
          <w:b w:val="0"/>
        </w:rPr>
        <w:t>Where there are significant concerns over a pupil’s behaviour, the school will work with parents to strive for common strategies between home and school. The school will seek advice and support from appropriate outside agencies where concerns arise over a child’s behaviour.</w:t>
      </w:r>
    </w:p>
    <w:p w:rsidR="00A676FB" w:rsidRDefault="00A676FB" w:rsidP="00FE7B81">
      <w:pPr>
        <w:pStyle w:val="aLCPSubhead"/>
        <w:rPr>
          <w:b w:val="0"/>
        </w:rPr>
      </w:pPr>
    </w:p>
    <w:p w:rsidR="00A676FB" w:rsidRPr="00FE7B81" w:rsidRDefault="00A676FB" w:rsidP="00FE7B81">
      <w:pPr>
        <w:pStyle w:val="aLCPSubhead"/>
        <w:rPr>
          <w:b w:val="0"/>
        </w:rPr>
      </w:pPr>
      <w:r>
        <w:rPr>
          <w:b w:val="0"/>
        </w:rPr>
        <w:t>In significant behaviour management situations School Adults may be required to use physical restraint.</w:t>
      </w:r>
    </w:p>
    <w:p w:rsidR="00A620FC" w:rsidRDefault="00A620FC" w:rsidP="00A620FC">
      <w:pPr>
        <w:pStyle w:val="aLCPBodytext"/>
        <w:ind w:left="720"/>
      </w:pPr>
    </w:p>
    <w:p w:rsidR="00A676FB" w:rsidRPr="00A620FC" w:rsidRDefault="00A676FB" w:rsidP="00995968">
      <w:pPr>
        <w:pStyle w:val="aLCPBodytext"/>
        <w:numPr>
          <w:ilvl w:val="0"/>
          <w:numId w:val="29"/>
        </w:numPr>
      </w:pPr>
      <w:r>
        <w:t xml:space="preserve">See Milverton Primary </w:t>
      </w:r>
      <w:r w:rsidR="00A620FC">
        <w:t>School Physical Restraint Policy</w:t>
      </w:r>
    </w:p>
    <w:p w:rsidR="00623F8D" w:rsidRPr="00A676FB" w:rsidRDefault="00623F8D" w:rsidP="00995968">
      <w:pPr>
        <w:pStyle w:val="aLCPBodytext"/>
        <w:rPr>
          <w:b/>
        </w:rPr>
      </w:pPr>
      <w:r w:rsidRPr="00A676FB">
        <w:rPr>
          <w:b/>
        </w:rPr>
        <w:lastRenderedPageBreak/>
        <w:t xml:space="preserve">Lunch and break time </w:t>
      </w:r>
    </w:p>
    <w:p w:rsidR="000847F7" w:rsidRDefault="00623F8D" w:rsidP="00995968">
      <w:pPr>
        <w:pStyle w:val="aLCPBodytext"/>
      </w:pPr>
      <w:r>
        <w:t xml:space="preserve">Mid-day supervisors </w:t>
      </w:r>
      <w:r w:rsidR="00F27393">
        <w:t xml:space="preserve">(MDS) should be supported by all staff in school in their application of the behaviour policy. MDS should praise and reward children for good behaviour during their supervision times. </w:t>
      </w:r>
    </w:p>
    <w:p w:rsidR="000847F7" w:rsidRDefault="00F27393" w:rsidP="00995968">
      <w:pPr>
        <w:pStyle w:val="aLCPBodytext"/>
        <w:numPr>
          <w:ilvl w:val="0"/>
          <w:numId w:val="29"/>
        </w:numPr>
      </w:pPr>
      <w:r>
        <w:t>MDS should use the language of the golden rules to explain poor behaviour choices to children.</w:t>
      </w:r>
    </w:p>
    <w:p w:rsidR="00623F8D" w:rsidRDefault="000847F7" w:rsidP="00995968">
      <w:pPr>
        <w:pStyle w:val="aLCPBodytext"/>
        <w:numPr>
          <w:ilvl w:val="0"/>
          <w:numId w:val="29"/>
        </w:numPr>
      </w:pPr>
      <w:r>
        <w:t>MDS may ask children to take a time out in a set area as a sanction for a poor choice</w:t>
      </w:r>
      <w:r w:rsidR="00A676FB">
        <w:t xml:space="preserve"> and complete a letter of apology</w:t>
      </w:r>
      <w:r>
        <w:t>.</w:t>
      </w:r>
    </w:p>
    <w:p w:rsidR="000847F7" w:rsidRDefault="000847F7" w:rsidP="00995968">
      <w:pPr>
        <w:pStyle w:val="aLCPBodytext"/>
        <w:numPr>
          <w:ilvl w:val="0"/>
          <w:numId w:val="29"/>
        </w:numPr>
      </w:pPr>
      <w:r>
        <w:t>MDS will report a more serious incident to a member of staff or the head teacher, who will ensure a satisfactory conclusion is reached.</w:t>
      </w:r>
    </w:p>
    <w:p w:rsidR="000847F7" w:rsidRDefault="000847F7" w:rsidP="00995968">
      <w:pPr>
        <w:pStyle w:val="aLCPBodytext"/>
        <w:numPr>
          <w:ilvl w:val="0"/>
          <w:numId w:val="29"/>
        </w:numPr>
      </w:pPr>
      <w:r>
        <w:t>All staff should promote and help support the MDS in their high expectations of good manners and children’s independence.</w:t>
      </w:r>
    </w:p>
    <w:p w:rsidR="000847F7" w:rsidRPr="000847F7" w:rsidRDefault="000847F7" w:rsidP="00995968">
      <w:pPr>
        <w:pStyle w:val="aLCPBodytext"/>
      </w:pPr>
    </w:p>
    <w:p w:rsidR="00623F8D" w:rsidRPr="00A676FB" w:rsidRDefault="00623F8D" w:rsidP="00995968">
      <w:pPr>
        <w:pStyle w:val="aLCPBodytext"/>
        <w:rPr>
          <w:b/>
        </w:rPr>
      </w:pPr>
      <w:r w:rsidRPr="00A676FB">
        <w:rPr>
          <w:b/>
        </w:rPr>
        <w:t>Volunteer Helpers</w:t>
      </w:r>
    </w:p>
    <w:p w:rsidR="00623F8D" w:rsidRPr="00623F8D" w:rsidRDefault="00623F8D" w:rsidP="00995968">
      <w:pPr>
        <w:pStyle w:val="aLCPBodytext"/>
      </w:pPr>
      <w:r>
        <w:t>As part of the induction process</w:t>
      </w:r>
      <w:r w:rsidR="000847F7">
        <w:t>,</w:t>
      </w:r>
      <w:r w:rsidR="00F27393">
        <w:t xml:space="preserve"> adult helpers should read, understand and apply the principles of the school</w:t>
      </w:r>
      <w:r w:rsidR="00A676FB">
        <w:t>’</w:t>
      </w:r>
      <w:r w:rsidR="00F27393">
        <w:t>s behaviour policy. In the event of a child displaying inappropriate behaviour an adult helper should remind children of their poor behaviour choices and if a child fails to respond appropriately</w:t>
      </w:r>
      <w:r w:rsidR="00A676FB">
        <w:t>,</w:t>
      </w:r>
      <w:r w:rsidR="00F27393">
        <w:t xml:space="preserve"> the adult helper should seek the assistance of a school adult. School staff should fully support a volunteer in the first instance and explain their follow up to the volunteer helper to ensure a satisfactory conclusion.</w:t>
      </w:r>
    </w:p>
    <w:p w:rsidR="00FE7B81" w:rsidRDefault="00FE7B81" w:rsidP="00995968">
      <w:pPr>
        <w:pStyle w:val="aLCPBodytext"/>
      </w:pPr>
    </w:p>
    <w:p w:rsidR="00623F8D" w:rsidRPr="00A676FB" w:rsidRDefault="00623F8D" w:rsidP="00995968">
      <w:pPr>
        <w:pStyle w:val="aLCPBodytext"/>
        <w:rPr>
          <w:b/>
        </w:rPr>
      </w:pPr>
      <w:r w:rsidRPr="00A676FB">
        <w:rPr>
          <w:b/>
        </w:rPr>
        <w:t>Anti-Bullying</w:t>
      </w:r>
    </w:p>
    <w:p w:rsidR="00595E7E" w:rsidRDefault="00595E7E" w:rsidP="00995968">
      <w:pPr>
        <w:pStyle w:val="aLCPBodytext"/>
      </w:pPr>
      <w:r w:rsidRPr="00595E7E">
        <w:t xml:space="preserve">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w:t>
      </w:r>
      <w:r w:rsidR="006D59F4">
        <w:t>feeling safe and secure</w:t>
      </w:r>
      <w:r w:rsidRPr="00595E7E">
        <w:t xml:space="preserve">.  A record is kept of any incident the </w:t>
      </w:r>
      <w:r w:rsidR="008451F6">
        <w:t>Head Teacher</w:t>
      </w:r>
      <w:r w:rsidRPr="00595E7E">
        <w:t xml:space="preserve"> regards as bullying.</w:t>
      </w:r>
    </w:p>
    <w:p w:rsidR="006D59F4" w:rsidRDefault="006D59F4" w:rsidP="00995968">
      <w:pPr>
        <w:pStyle w:val="aLCPBodytext"/>
      </w:pPr>
      <w:bookmarkStart w:id="0" w:name="_GoBack"/>
      <w:bookmarkEnd w:id="0"/>
    </w:p>
    <w:p w:rsidR="006D59F4" w:rsidRDefault="006D59F4" w:rsidP="00995968">
      <w:pPr>
        <w:pStyle w:val="aLCPBodytext"/>
      </w:pPr>
      <w:r>
        <w:t>We define bullying as</w:t>
      </w:r>
      <w:r w:rsidRPr="006D59F4">
        <w:t>; “prolonged and sustained emotional or physical abuse with the intention of hurting or intimidating another”</w:t>
      </w:r>
    </w:p>
    <w:p w:rsidR="00D65C18" w:rsidRDefault="00D65C18" w:rsidP="00995968">
      <w:pPr>
        <w:pStyle w:val="aLCPBodytext"/>
      </w:pPr>
    </w:p>
    <w:p w:rsidR="00D65C18" w:rsidRDefault="00D65C18" w:rsidP="00995968">
      <w:pPr>
        <w:pStyle w:val="aLCPBodytext"/>
        <w:numPr>
          <w:ilvl w:val="0"/>
          <w:numId w:val="29"/>
        </w:numPr>
      </w:pPr>
      <w:r>
        <w:t>See Milverton Primary School Anti-Bullying Policy.</w:t>
      </w:r>
    </w:p>
    <w:p w:rsidR="00482D22" w:rsidRDefault="00482D22" w:rsidP="00482D22">
      <w:pPr>
        <w:pStyle w:val="aLCPBodytext"/>
        <w:numPr>
          <w:ilvl w:val="0"/>
          <w:numId w:val="29"/>
        </w:numPr>
      </w:pPr>
      <w:r>
        <w:t>See related E-Safety policies:</w:t>
      </w:r>
      <w:r w:rsidRPr="00482D22">
        <w:t xml:space="preserve"> </w:t>
      </w:r>
      <w:r>
        <w:t xml:space="preserve">E-Safety Policy, </w:t>
      </w:r>
      <w:r w:rsidRPr="00482D22">
        <w:t>Computing policy, and Technical security policy.</w:t>
      </w:r>
    </w:p>
    <w:p w:rsidR="003F20A4" w:rsidRDefault="003F20A4" w:rsidP="003F20A4">
      <w:pPr>
        <w:pStyle w:val="aLCPBodytext"/>
      </w:pPr>
    </w:p>
    <w:p w:rsidR="003F20A4" w:rsidRDefault="003F20A4" w:rsidP="003F20A4">
      <w:pPr>
        <w:pStyle w:val="aLCPBodytext"/>
      </w:pPr>
      <w:r>
        <w:rPr>
          <w:b/>
        </w:rPr>
        <w:t>E-Safety</w:t>
      </w:r>
    </w:p>
    <w:p w:rsidR="004F7CD4" w:rsidRPr="00FE7B81" w:rsidRDefault="003F20A4" w:rsidP="003F20A4">
      <w:pPr>
        <w:spacing w:after="200" w:line="276" w:lineRule="auto"/>
        <w:rPr>
          <w:rFonts w:ascii="Century Gothic" w:hAnsi="Century Gothic"/>
          <w:sz w:val="16"/>
          <w:szCs w:val="16"/>
        </w:rPr>
      </w:pPr>
      <w:r w:rsidRPr="00E97D4C">
        <w:rPr>
          <w:rFonts w:ascii="Century Gothic" w:hAnsi="Century Gothic"/>
          <w:sz w:val="16"/>
          <w:szCs w:val="16"/>
        </w:rPr>
        <w:t>Incidents where children choose to access inappropriate material, or break other terms of the ICT agreement, will be taken very seriously and dealt with in line with the behavior policy and E-Safety Reporting Procedure. This may also include incidents that take place outside of school, but have an impact within the school community. Reports of misuse inside or outside of school will be reported to parents and the school will support the family in re-educating children in safe practice.</w:t>
      </w:r>
    </w:p>
    <w:p w:rsidR="00DB3EBF" w:rsidRDefault="00A676FB" w:rsidP="00A676FB">
      <w:pPr>
        <w:spacing w:line="276" w:lineRule="auto"/>
        <w:rPr>
          <w:rFonts w:ascii="Century Gothic" w:hAnsi="Century Gothic"/>
          <w:b/>
          <w:sz w:val="16"/>
        </w:rPr>
      </w:pPr>
      <w:r>
        <w:rPr>
          <w:rFonts w:ascii="Century Gothic" w:hAnsi="Century Gothic"/>
          <w:b/>
          <w:sz w:val="16"/>
        </w:rPr>
        <w:t>M</w:t>
      </w:r>
      <w:r w:rsidR="004F7CD4" w:rsidRPr="00A676FB">
        <w:rPr>
          <w:rFonts w:ascii="Century Gothic" w:hAnsi="Century Gothic"/>
          <w:b/>
          <w:sz w:val="16"/>
        </w:rPr>
        <w:t>obile phones</w:t>
      </w:r>
    </w:p>
    <w:p w:rsidR="00A676FB" w:rsidRDefault="00A676FB" w:rsidP="00A676FB">
      <w:pPr>
        <w:spacing w:line="276" w:lineRule="auto"/>
        <w:rPr>
          <w:rFonts w:ascii="Century Gothic" w:hAnsi="Century Gothic"/>
          <w:sz w:val="16"/>
        </w:rPr>
      </w:pPr>
      <w:r>
        <w:rPr>
          <w:rFonts w:ascii="Century Gothic" w:hAnsi="Century Gothic"/>
          <w:sz w:val="16"/>
        </w:rPr>
        <w:t>Children should not bring mob</w:t>
      </w:r>
      <w:r w:rsidR="00A620FC">
        <w:rPr>
          <w:rFonts w:ascii="Century Gothic" w:hAnsi="Century Gothic"/>
          <w:sz w:val="16"/>
        </w:rPr>
        <w:t>ile phones into school,</w:t>
      </w:r>
      <w:r>
        <w:rPr>
          <w:rFonts w:ascii="Century Gothic" w:hAnsi="Century Gothic"/>
          <w:sz w:val="16"/>
        </w:rPr>
        <w:t xml:space="preserve"> unless an agreed reason is logged with the school office.</w:t>
      </w:r>
    </w:p>
    <w:p w:rsidR="00A676FB" w:rsidRDefault="00A620FC" w:rsidP="00A676FB">
      <w:pPr>
        <w:spacing w:line="276" w:lineRule="auto"/>
        <w:rPr>
          <w:rFonts w:ascii="Century Gothic" w:hAnsi="Century Gothic"/>
          <w:sz w:val="16"/>
        </w:rPr>
      </w:pPr>
      <w:r>
        <w:rPr>
          <w:rFonts w:ascii="Century Gothic" w:hAnsi="Century Gothic"/>
          <w:sz w:val="16"/>
        </w:rPr>
        <w:t>The mobile phones will</w:t>
      </w:r>
      <w:r w:rsidR="00A676FB">
        <w:rPr>
          <w:rFonts w:ascii="Century Gothic" w:hAnsi="Century Gothic"/>
          <w:sz w:val="16"/>
        </w:rPr>
        <w:t xml:space="preserve"> be kept in the school office. Parents must sign a declaration to withdraw the school from responsibility for loss or damage to the phone while on schoo</w:t>
      </w:r>
      <w:r>
        <w:rPr>
          <w:rFonts w:ascii="Century Gothic" w:hAnsi="Century Gothic"/>
          <w:sz w:val="16"/>
        </w:rPr>
        <w:t>l premises.</w:t>
      </w:r>
    </w:p>
    <w:p w:rsidR="00A676FB" w:rsidRPr="00A676FB" w:rsidRDefault="00A676FB" w:rsidP="00A676FB">
      <w:pPr>
        <w:spacing w:line="276" w:lineRule="auto"/>
        <w:rPr>
          <w:rFonts w:ascii="Century Gothic" w:hAnsi="Century Gothic"/>
          <w:sz w:val="16"/>
        </w:rPr>
      </w:pPr>
      <w:r>
        <w:rPr>
          <w:rFonts w:ascii="Century Gothic" w:hAnsi="Century Gothic"/>
          <w:sz w:val="16"/>
        </w:rPr>
        <w:t xml:space="preserve"> </w:t>
      </w:r>
    </w:p>
    <w:p w:rsidR="004F7CD4" w:rsidRDefault="00A620FC" w:rsidP="00A676FB">
      <w:pPr>
        <w:spacing w:line="276" w:lineRule="auto"/>
        <w:rPr>
          <w:rFonts w:ascii="Century Gothic" w:hAnsi="Century Gothic"/>
          <w:b/>
          <w:sz w:val="16"/>
        </w:rPr>
      </w:pPr>
      <w:r>
        <w:rPr>
          <w:rFonts w:ascii="Century Gothic" w:hAnsi="Century Gothic"/>
          <w:b/>
          <w:sz w:val="16"/>
        </w:rPr>
        <w:t>Screening</w:t>
      </w:r>
      <w:r w:rsidR="004F7CD4" w:rsidRPr="00A676FB">
        <w:rPr>
          <w:rFonts w:ascii="Century Gothic" w:hAnsi="Century Gothic"/>
          <w:b/>
          <w:sz w:val="16"/>
        </w:rPr>
        <w:t xml:space="preserve"> and searching children</w:t>
      </w:r>
    </w:p>
    <w:p w:rsidR="00A676FB" w:rsidRDefault="00A620FC" w:rsidP="00A676FB">
      <w:pPr>
        <w:spacing w:line="276" w:lineRule="auto"/>
        <w:rPr>
          <w:rFonts w:ascii="Century Gothic" w:hAnsi="Century Gothic"/>
          <w:sz w:val="16"/>
        </w:rPr>
      </w:pPr>
      <w:r>
        <w:rPr>
          <w:rFonts w:ascii="Century Gothic" w:hAnsi="Century Gothic"/>
          <w:sz w:val="16"/>
        </w:rPr>
        <w:t xml:space="preserve">In line with </w:t>
      </w:r>
      <w:r w:rsidR="00E701AE">
        <w:rPr>
          <w:rFonts w:ascii="Century Gothic" w:hAnsi="Century Gothic"/>
          <w:sz w:val="16"/>
        </w:rPr>
        <w:t xml:space="preserve">Department for Education </w:t>
      </w:r>
      <w:r>
        <w:rPr>
          <w:rFonts w:ascii="Century Gothic" w:hAnsi="Century Gothic"/>
          <w:sz w:val="16"/>
        </w:rPr>
        <w:t>Jan 2016 Guidance ‘</w:t>
      </w:r>
      <w:proofErr w:type="spellStart"/>
      <w:r>
        <w:rPr>
          <w:rFonts w:ascii="Century Gothic" w:hAnsi="Century Gothic"/>
          <w:sz w:val="16"/>
        </w:rPr>
        <w:t>Behaviour</w:t>
      </w:r>
      <w:proofErr w:type="spellEnd"/>
      <w:r>
        <w:rPr>
          <w:rFonts w:ascii="Century Gothic" w:hAnsi="Century Gothic"/>
          <w:sz w:val="16"/>
        </w:rPr>
        <w:t xml:space="preserve"> and discipline in schools’, t</w:t>
      </w:r>
      <w:r w:rsidR="00A676FB">
        <w:rPr>
          <w:rFonts w:ascii="Century Gothic" w:hAnsi="Century Gothic"/>
          <w:sz w:val="16"/>
        </w:rPr>
        <w:t xml:space="preserve">he school holds the right to stop and search children if the member of staff suspects they hold an item that is </w:t>
      </w:r>
      <w:r>
        <w:rPr>
          <w:rFonts w:ascii="Century Gothic" w:hAnsi="Century Gothic"/>
          <w:sz w:val="16"/>
        </w:rPr>
        <w:t xml:space="preserve">prohibited, </w:t>
      </w:r>
      <w:r w:rsidR="00A676FB">
        <w:rPr>
          <w:rFonts w:ascii="Century Gothic" w:hAnsi="Century Gothic"/>
          <w:sz w:val="16"/>
        </w:rPr>
        <w:t>stolen or may cause harm to the child or another</w:t>
      </w:r>
      <w:r>
        <w:rPr>
          <w:rFonts w:ascii="Century Gothic" w:hAnsi="Century Gothic"/>
          <w:sz w:val="16"/>
        </w:rPr>
        <w:t xml:space="preserve"> member of the school community</w:t>
      </w:r>
      <w:r w:rsidR="0007201D">
        <w:rPr>
          <w:rFonts w:ascii="Century Gothic" w:hAnsi="Century Gothic"/>
          <w:sz w:val="16"/>
        </w:rPr>
        <w:t>. Staff should notify and be supported by another member of staff and conduct the search away from other children. Children refusing to comply with this will be escorted to the head teacher, or senior leader in school, who will ask the child again to comply and then contact the parents of the child.</w:t>
      </w:r>
    </w:p>
    <w:p w:rsidR="0007201D" w:rsidRDefault="0007201D" w:rsidP="00A676FB">
      <w:pPr>
        <w:spacing w:line="276" w:lineRule="auto"/>
        <w:rPr>
          <w:rFonts w:ascii="Century Gothic" w:hAnsi="Century Gothic"/>
          <w:sz w:val="16"/>
        </w:rPr>
      </w:pPr>
    </w:p>
    <w:p w:rsidR="00A620FC" w:rsidRDefault="00A620FC" w:rsidP="00A676FB">
      <w:pPr>
        <w:spacing w:line="276" w:lineRule="auto"/>
        <w:rPr>
          <w:rFonts w:ascii="Century Gothic" w:hAnsi="Century Gothic"/>
          <w:b/>
          <w:sz w:val="16"/>
        </w:rPr>
      </w:pPr>
      <w:proofErr w:type="spellStart"/>
      <w:r>
        <w:rPr>
          <w:rFonts w:ascii="Century Gothic" w:hAnsi="Century Gothic"/>
          <w:b/>
          <w:sz w:val="16"/>
        </w:rPr>
        <w:t>Behaviour</w:t>
      </w:r>
      <w:proofErr w:type="spellEnd"/>
      <w:r>
        <w:rPr>
          <w:rFonts w:ascii="Century Gothic" w:hAnsi="Century Gothic"/>
          <w:b/>
          <w:sz w:val="16"/>
        </w:rPr>
        <w:t xml:space="preserve"> management beyond the school gates</w:t>
      </w:r>
    </w:p>
    <w:p w:rsidR="00E701AE" w:rsidRDefault="00E701AE" w:rsidP="00A676FB">
      <w:pPr>
        <w:spacing w:line="276" w:lineRule="auto"/>
        <w:rPr>
          <w:rFonts w:ascii="Century Gothic" w:hAnsi="Century Gothic"/>
          <w:sz w:val="16"/>
        </w:rPr>
      </w:pPr>
      <w:r>
        <w:rPr>
          <w:rFonts w:ascii="Century Gothic" w:hAnsi="Century Gothic"/>
          <w:sz w:val="16"/>
        </w:rPr>
        <w:t>In line with Department for Education Jan 2016 Guidance ‘</w:t>
      </w:r>
      <w:proofErr w:type="spellStart"/>
      <w:r>
        <w:rPr>
          <w:rFonts w:ascii="Century Gothic" w:hAnsi="Century Gothic"/>
          <w:sz w:val="16"/>
        </w:rPr>
        <w:t>Behaviour</w:t>
      </w:r>
      <w:proofErr w:type="spellEnd"/>
      <w:r>
        <w:rPr>
          <w:rFonts w:ascii="Century Gothic" w:hAnsi="Century Gothic"/>
          <w:sz w:val="16"/>
        </w:rPr>
        <w:t xml:space="preserve"> and discipline in schools’</w:t>
      </w:r>
    </w:p>
    <w:p w:rsidR="00A620FC" w:rsidRDefault="00A620FC" w:rsidP="00A676FB">
      <w:pPr>
        <w:spacing w:line="276" w:lineRule="auto"/>
        <w:rPr>
          <w:rFonts w:ascii="Century Gothic" w:hAnsi="Century Gothic"/>
          <w:sz w:val="16"/>
        </w:rPr>
      </w:pPr>
      <w:r>
        <w:rPr>
          <w:rFonts w:ascii="Century Gothic" w:hAnsi="Century Gothic"/>
          <w:sz w:val="16"/>
        </w:rPr>
        <w:t xml:space="preserve">School staff have the power to discipline children when; </w:t>
      </w:r>
    </w:p>
    <w:p w:rsidR="00A620FC" w:rsidRPr="00A620FC" w:rsidRDefault="00A620FC" w:rsidP="00A620FC">
      <w:pPr>
        <w:pStyle w:val="ListParagraph"/>
        <w:numPr>
          <w:ilvl w:val="0"/>
          <w:numId w:val="29"/>
        </w:numPr>
        <w:spacing w:line="276" w:lineRule="auto"/>
        <w:rPr>
          <w:rFonts w:ascii="Century Gothic" w:hAnsi="Century Gothic"/>
          <w:sz w:val="16"/>
        </w:rPr>
      </w:pPr>
      <w:r w:rsidRPr="00A620FC">
        <w:rPr>
          <w:rFonts w:ascii="Century Gothic" w:hAnsi="Century Gothic"/>
          <w:sz w:val="16"/>
        </w:rPr>
        <w:t>taking part in an off-site school activity</w:t>
      </w:r>
    </w:p>
    <w:p w:rsidR="00A620FC" w:rsidRPr="00A620FC" w:rsidRDefault="00A620FC" w:rsidP="00A620FC">
      <w:pPr>
        <w:pStyle w:val="ListParagraph"/>
        <w:numPr>
          <w:ilvl w:val="0"/>
          <w:numId w:val="29"/>
        </w:numPr>
        <w:spacing w:line="276" w:lineRule="auto"/>
        <w:rPr>
          <w:rFonts w:ascii="Century Gothic" w:hAnsi="Century Gothic"/>
          <w:sz w:val="16"/>
        </w:rPr>
      </w:pPr>
      <w:r w:rsidRPr="00A620FC">
        <w:rPr>
          <w:rFonts w:ascii="Century Gothic" w:hAnsi="Century Gothic"/>
          <w:sz w:val="16"/>
        </w:rPr>
        <w:t>when travelling to and from school</w:t>
      </w:r>
    </w:p>
    <w:p w:rsidR="00A620FC" w:rsidRPr="00A620FC" w:rsidRDefault="00A620FC" w:rsidP="00A620FC">
      <w:pPr>
        <w:pStyle w:val="ListParagraph"/>
        <w:numPr>
          <w:ilvl w:val="0"/>
          <w:numId w:val="29"/>
        </w:numPr>
        <w:spacing w:line="276" w:lineRule="auto"/>
        <w:rPr>
          <w:rFonts w:ascii="Century Gothic" w:hAnsi="Century Gothic"/>
          <w:sz w:val="16"/>
        </w:rPr>
      </w:pPr>
      <w:proofErr w:type="gramStart"/>
      <w:r w:rsidRPr="00A620FC">
        <w:rPr>
          <w:rFonts w:ascii="Century Gothic" w:hAnsi="Century Gothic"/>
          <w:sz w:val="16"/>
        </w:rPr>
        <w:t>in</w:t>
      </w:r>
      <w:proofErr w:type="gramEnd"/>
      <w:r w:rsidRPr="00A620FC">
        <w:rPr>
          <w:rFonts w:ascii="Century Gothic" w:hAnsi="Century Gothic"/>
          <w:sz w:val="16"/>
        </w:rPr>
        <w:t xml:space="preserve"> some other way identifiable as a school pupil. </w:t>
      </w:r>
    </w:p>
    <w:p w:rsidR="00A620FC" w:rsidRDefault="00A620FC" w:rsidP="00A620FC">
      <w:pPr>
        <w:pStyle w:val="ListParagraph"/>
        <w:numPr>
          <w:ilvl w:val="1"/>
          <w:numId w:val="29"/>
        </w:numPr>
        <w:spacing w:line="276" w:lineRule="auto"/>
        <w:rPr>
          <w:rFonts w:ascii="Century Gothic" w:hAnsi="Century Gothic"/>
          <w:sz w:val="16"/>
        </w:rPr>
      </w:pPr>
      <w:r>
        <w:rPr>
          <w:rFonts w:ascii="Century Gothic" w:hAnsi="Century Gothic"/>
          <w:sz w:val="16"/>
        </w:rPr>
        <w:t>Or when they make poor behavior choices</w:t>
      </w:r>
      <w:r w:rsidRPr="00A620FC">
        <w:rPr>
          <w:rFonts w:ascii="Century Gothic" w:hAnsi="Century Gothic"/>
          <w:sz w:val="16"/>
        </w:rPr>
        <w:t xml:space="preserve"> at any time, whether or not the </w:t>
      </w:r>
      <w:r>
        <w:rPr>
          <w:rFonts w:ascii="Century Gothic" w:hAnsi="Century Gothic"/>
          <w:sz w:val="16"/>
        </w:rPr>
        <w:t xml:space="preserve">conditions above apply, that: </w:t>
      </w:r>
    </w:p>
    <w:p w:rsidR="00A620FC" w:rsidRDefault="00A620FC" w:rsidP="00A620FC">
      <w:pPr>
        <w:pStyle w:val="ListParagraph"/>
        <w:numPr>
          <w:ilvl w:val="2"/>
          <w:numId w:val="29"/>
        </w:numPr>
        <w:spacing w:line="276" w:lineRule="auto"/>
        <w:rPr>
          <w:rFonts w:ascii="Century Gothic" w:hAnsi="Century Gothic"/>
          <w:sz w:val="16"/>
        </w:rPr>
      </w:pPr>
      <w:r w:rsidRPr="00A620FC">
        <w:rPr>
          <w:rFonts w:ascii="Century Gothic" w:hAnsi="Century Gothic"/>
          <w:sz w:val="16"/>
        </w:rPr>
        <w:t>could have repercussions for the ord</w:t>
      </w:r>
      <w:r>
        <w:rPr>
          <w:rFonts w:ascii="Century Gothic" w:hAnsi="Century Gothic"/>
          <w:sz w:val="16"/>
        </w:rPr>
        <w:t xml:space="preserve">erly running of the school  </w:t>
      </w:r>
    </w:p>
    <w:p w:rsidR="00A620FC" w:rsidRDefault="00A620FC" w:rsidP="00A620FC">
      <w:pPr>
        <w:pStyle w:val="ListParagraph"/>
        <w:numPr>
          <w:ilvl w:val="2"/>
          <w:numId w:val="29"/>
        </w:numPr>
        <w:spacing w:line="276" w:lineRule="auto"/>
        <w:rPr>
          <w:rFonts w:ascii="Century Gothic" w:hAnsi="Century Gothic"/>
          <w:sz w:val="16"/>
        </w:rPr>
      </w:pPr>
      <w:r w:rsidRPr="00A620FC">
        <w:rPr>
          <w:rFonts w:ascii="Century Gothic" w:hAnsi="Century Gothic"/>
          <w:sz w:val="16"/>
        </w:rPr>
        <w:t>poses a threat to another p</w:t>
      </w:r>
      <w:r>
        <w:rPr>
          <w:rFonts w:ascii="Century Gothic" w:hAnsi="Century Gothic"/>
          <w:sz w:val="16"/>
        </w:rPr>
        <w:t xml:space="preserve">upil or member of the public </w:t>
      </w:r>
    </w:p>
    <w:p w:rsidR="00A620FC" w:rsidRPr="00A620FC" w:rsidRDefault="00A620FC" w:rsidP="00A620FC">
      <w:pPr>
        <w:pStyle w:val="ListParagraph"/>
        <w:numPr>
          <w:ilvl w:val="2"/>
          <w:numId w:val="29"/>
        </w:numPr>
        <w:spacing w:line="276" w:lineRule="auto"/>
        <w:rPr>
          <w:rFonts w:ascii="Century Gothic" w:hAnsi="Century Gothic"/>
          <w:sz w:val="16"/>
        </w:rPr>
      </w:pPr>
      <w:proofErr w:type="gramStart"/>
      <w:r w:rsidRPr="00A620FC">
        <w:rPr>
          <w:rFonts w:ascii="Century Gothic" w:hAnsi="Century Gothic"/>
          <w:sz w:val="16"/>
        </w:rPr>
        <w:t>could</w:t>
      </w:r>
      <w:proofErr w:type="gramEnd"/>
      <w:r w:rsidRPr="00A620FC">
        <w:rPr>
          <w:rFonts w:ascii="Century Gothic" w:hAnsi="Century Gothic"/>
          <w:sz w:val="16"/>
        </w:rPr>
        <w:t xml:space="preserve"> adversely affect the reputation of the school. </w:t>
      </w:r>
    </w:p>
    <w:p w:rsidR="00A620FC" w:rsidRPr="00A620FC" w:rsidRDefault="00A620FC" w:rsidP="00A676FB">
      <w:pPr>
        <w:spacing w:line="276" w:lineRule="auto"/>
        <w:rPr>
          <w:rFonts w:ascii="Century Gothic" w:hAnsi="Century Gothic"/>
          <w:sz w:val="16"/>
        </w:rPr>
      </w:pPr>
    </w:p>
    <w:p w:rsidR="00A620FC" w:rsidRPr="00A620FC" w:rsidRDefault="00A620FC" w:rsidP="00A676FB">
      <w:pPr>
        <w:spacing w:line="276" w:lineRule="auto"/>
        <w:rPr>
          <w:rFonts w:ascii="Century Gothic" w:hAnsi="Century Gothic"/>
          <w:sz w:val="12"/>
        </w:rPr>
      </w:pPr>
      <w:r>
        <w:rPr>
          <w:rFonts w:ascii="Century Gothic" w:hAnsi="Century Gothic"/>
          <w:sz w:val="16"/>
        </w:rPr>
        <w:t>In all cases of poor behavior choices</w:t>
      </w:r>
      <w:r w:rsidRPr="00A620FC">
        <w:rPr>
          <w:rFonts w:ascii="Century Gothic" w:hAnsi="Century Gothic"/>
          <w:sz w:val="16"/>
        </w:rPr>
        <w:t xml:space="preserve"> the teacher can only discipline the pupil on school premises or elsewhere when the pupil is under the lawful control of the staff member</w:t>
      </w:r>
      <w:r>
        <w:rPr>
          <w:rFonts w:ascii="Century Gothic" w:hAnsi="Century Gothic"/>
          <w:sz w:val="16"/>
        </w:rPr>
        <w:t>.</w:t>
      </w:r>
    </w:p>
    <w:p w:rsidR="00A620FC" w:rsidRDefault="00A620FC" w:rsidP="00A676FB">
      <w:pPr>
        <w:spacing w:line="276" w:lineRule="auto"/>
        <w:rPr>
          <w:rFonts w:ascii="Century Gothic" w:hAnsi="Century Gothic"/>
          <w:b/>
          <w:sz w:val="16"/>
        </w:rPr>
      </w:pPr>
    </w:p>
    <w:p w:rsidR="0007201D" w:rsidRDefault="0007201D" w:rsidP="00A676FB">
      <w:pPr>
        <w:spacing w:line="276" w:lineRule="auto"/>
        <w:rPr>
          <w:rFonts w:ascii="Century Gothic" w:hAnsi="Century Gothic"/>
          <w:b/>
          <w:sz w:val="16"/>
        </w:rPr>
      </w:pPr>
      <w:r>
        <w:rPr>
          <w:rFonts w:ascii="Century Gothic" w:hAnsi="Century Gothic"/>
          <w:b/>
          <w:sz w:val="16"/>
        </w:rPr>
        <w:t>Area specific expectations</w:t>
      </w:r>
    </w:p>
    <w:p w:rsidR="00C15AFF" w:rsidRDefault="0007201D" w:rsidP="00A676FB">
      <w:pPr>
        <w:spacing w:line="276" w:lineRule="auto"/>
        <w:rPr>
          <w:rFonts w:ascii="Century Gothic" w:hAnsi="Century Gothic"/>
          <w:sz w:val="16"/>
        </w:rPr>
      </w:pPr>
      <w:r>
        <w:rPr>
          <w:rFonts w:ascii="Century Gothic" w:hAnsi="Century Gothic"/>
          <w:sz w:val="16"/>
        </w:rPr>
        <w:t xml:space="preserve">There are a number of areas on the school site that hold specific expectations. </w:t>
      </w:r>
    </w:p>
    <w:p w:rsidR="0007201D" w:rsidRDefault="0007201D" w:rsidP="00A676FB">
      <w:pPr>
        <w:spacing w:line="276" w:lineRule="auto"/>
        <w:rPr>
          <w:rFonts w:ascii="Century Gothic" w:hAnsi="Century Gothic"/>
          <w:sz w:val="16"/>
        </w:rPr>
      </w:pPr>
      <w:r>
        <w:rPr>
          <w:rFonts w:ascii="Century Gothic" w:hAnsi="Century Gothic"/>
          <w:sz w:val="16"/>
        </w:rPr>
        <w:t>Children are made aware of these expectations.</w:t>
      </w:r>
    </w:p>
    <w:p w:rsidR="0007201D" w:rsidRDefault="0007201D" w:rsidP="0007201D">
      <w:pPr>
        <w:pStyle w:val="ListParagraph"/>
        <w:numPr>
          <w:ilvl w:val="0"/>
          <w:numId w:val="29"/>
        </w:numPr>
        <w:spacing w:line="276" w:lineRule="auto"/>
        <w:rPr>
          <w:rFonts w:ascii="Century Gothic" w:hAnsi="Century Gothic"/>
          <w:sz w:val="16"/>
        </w:rPr>
      </w:pPr>
      <w:r w:rsidRPr="0007201D">
        <w:rPr>
          <w:rFonts w:ascii="Century Gothic" w:hAnsi="Century Gothic"/>
          <w:sz w:val="16"/>
        </w:rPr>
        <w:t xml:space="preserve">The covered area where bikes and scooters are stored next to the dining hall is out </w:t>
      </w:r>
      <w:r>
        <w:rPr>
          <w:rFonts w:ascii="Century Gothic" w:hAnsi="Century Gothic"/>
          <w:sz w:val="16"/>
        </w:rPr>
        <w:t>of bounds during the school day</w:t>
      </w:r>
    </w:p>
    <w:p w:rsidR="0007201D" w:rsidRDefault="0007201D" w:rsidP="0007201D">
      <w:pPr>
        <w:pStyle w:val="ListParagraph"/>
        <w:numPr>
          <w:ilvl w:val="0"/>
          <w:numId w:val="29"/>
        </w:numPr>
        <w:spacing w:line="276" w:lineRule="auto"/>
        <w:rPr>
          <w:rFonts w:ascii="Century Gothic" w:hAnsi="Century Gothic"/>
          <w:sz w:val="16"/>
        </w:rPr>
      </w:pPr>
      <w:r>
        <w:rPr>
          <w:rFonts w:ascii="Century Gothic" w:hAnsi="Century Gothic"/>
          <w:sz w:val="16"/>
        </w:rPr>
        <w:t xml:space="preserve">The quiet area next to the dining hall is for quiet activities and not for </w:t>
      </w:r>
      <w:r w:rsidR="00C15AFF">
        <w:rPr>
          <w:rFonts w:ascii="Century Gothic" w:hAnsi="Century Gothic"/>
          <w:sz w:val="16"/>
        </w:rPr>
        <w:t>running, chasing catching games</w:t>
      </w:r>
    </w:p>
    <w:p w:rsidR="0007201D" w:rsidRDefault="0007201D" w:rsidP="0007201D">
      <w:pPr>
        <w:pStyle w:val="ListParagraph"/>
        <w:numPr>
          <w:ilvl w:val="0"/>
          <w:numId w:val="29"/>
        </w:numPr>
        <w:spacing w:line="276" w:lineRule="auto"/>
        <w:rPr>
          <w:rFonts w:ascii="Century Gothic" w:hAnsi="Century Gothic"/>
          <w:sz w:val="16"/>
        </w:rPr>
      </w:pPr>
      <w:r>
        <w:rPr>
          <w:rFonts w:ascii="Century Gothic" w:hAnsi="Century Gothic"/>
          <w:sz w:val="16"/>
        </w:rPr>
        <w:t>Children must only access the school garden and pond when accompanied by an adult</w:t>
      </w:r>
    </w:p>
    <w:p w:rsidR="0007201D" w:rsidRDefault="0007201D" w:rsidP="0007201D">
      <w:pPr>
        <w:pStyle w:val="ListParagraph"/>
        <w:numPr>
          <w:ilvl w:val="0"/>
          <w:numId w:val="29"/>
        </w:numPr>
        <w:spacing w:line="276" w:lineRule="auto"/>
        <w:rPr>
          <w:rFonts w:ascii="Century Gothic" w:hAnsi="Century Gothic"/>
          <w:sz w:val="16"/>
        </w:rPr>
      </w:pPr>
      <w:r>
        <w:rPr>
          <w:rFonts w:ascii="Century Gothic" w:hAnsi="Century Gothic"/>
          <w:sz w:val="16"/>
        </w:rPr>
        <w:t>Child must not use the trim trail play equipment if the gate is locked; before school and if equipment is closed due to weather conditions</w:t>
      </w:r>
    </w:p>
    <w:p w:rsidR="00C15AFF" w:rsidRDefault="0007201D" w:rsidP="0007201D">
      <w:pPr>
        <w:pStyle w:val="ListParagraph"/>
        <w:numPr>
          <w:ilvl w:val="0"/>
          <w:numId w:val="29"/>
        </w:numPr>
        <w:spacing w:line="276" w:lineRule="auto"/>
        <w:rPr>
          <w:rFonts w:ascii="Century Gothic" w:hAnsi="Century Gothic"/>
          <w:sz w:val="16"/>
        </w:rPr>
      </w:pPr>
      <w:r>
        <w:rPr>
          <w:rFonts w:ascii="Century Gothic" w:hAnsi="Century Gothic"/>
          <w:sz w:val="16"/>
        </w:rPr>
        <w:t>Children should not climb on walls,</w:t>
      </w:r>
      <w:r w:rsidR="00C15AFF">
        <w:rPr>
          <w:rFonts w:ascii="Century Gothic" w:hAnsi="Century Gothic"/>
          <w:sz w:val="16"/>
        </w:rPr>
        <w:t xml:space="preserve"> roofs,</w:t>
      </w:r>
      <w:r>
        <w:rPr>
          <w:rFonts w:ascii="Century Gothic" w:hAnsi="Century Gothic"/>
          <w:sz w:val="16"/>
        </w:rPr>
        <w:t xml:space="preserve"> raised beds</w:t>
      </w:r>
      <w:r w:rsidR="00C15AFF">
        <w:rPr>
          <w:rFonts w:ascii="Century Gothic" w:hAnsi="Century Gothic"/>
          <w:sz w:val="16"/>
        </w:rPr>
        <w:t xml:space="preserve"> or the Amphitheatre</w:t>
      </w:r>
    </w:p>
    <w:p w:rsidR="0007201D" w:rsidRDefault="00C15AFF" w:rsidP="0007201D">
      <w:pPr>
        <w:pStyle w:val="ListParagraph"/>
        <w:numPr>
          <w:ilvl w:val="0"/>
          <w:numId w:val="29"/>
        </w:numPr>
        <w:spacing w:line="276" w:lineRule="auto"/>
        <w:rPr>
          <w:rFonts w:ascii="Century Gothic" w:hAnsi="Century Gothic"/>
          <w:sz w:val="16"/>
        </w:rPr>
      </w:pPr>
      <w:r>
        <w:rPr>
          <w:rFonts w:ascii="Century Gothic" w:hAnsi="Century Gothic"/>
          <w:sz w:val="16"/>
        </w:rPr>
        <w:t>Children should not play in the Amphitheatre area during break or lunch time</w:t>
      </w:r>
    </w:p>
    <w:p w:rsidR="00C15AFF" w:rsidRPr="00C15AFF" w:rsidRDefault="00C15AFF" w:rsidP="00C15AFF">
      <w:pPr>
        <w:pStyle w:val="ListParagraph"/>
        <w:numPr>
          <w:ilvl w:val="0"/>
          <w:numId w:val="29"/>
        </w:numPr>
        <w:spacing w:line="276" w:lineRule="auto"/>
        <w:rPr>
          <w:rFonts w:ascii="Century Gothic" w:hAnsi="Century Gothic"/>
          <w:sz w:val="16"/>
        </w:rPr>
      </w:pPr>
      <w:r>
        <w:rPr>
          <w:rFonts w:ascii="Century Gothic" w:hAnsi="Century Gothic"/>
          <w:sz w:val="16"/>
        </w:rPr>
        <w:t>Children should not play on equipment marked as hazardous, coned off or with safety fencing around</w:t>
      </w:r>
    </w:p>
    <w:p w:rsidR="00DB3EBF" w:rsidRDefault="00DB3EBF">
      <w:pPr>
        <w:spacing w:after="200" w:line="276" w:lineRule="auto"/>
      </w:pPr>
    </w:p>
    <w:p w:rsidR="0007201D" w:rsidRDefault="0007201D">
      <w:pPr>
        <w:spacing w:after="200" w:line="276" w:lineRule="auto"/>
      </w:pPr>
    </w:p>
    <w:p w:rsidR="004F7CD4" w:rsidRDefault="004F7CD4">
      <w:pPr>
        <w:spacing w:after="200" w:line="276" w:lineRule="auto"/>
        <w:rPr>
          <w:rFonts w:ascii="Century Gothic" w:hAnsi="Century Gothic" w:cs="Arial"/>
          <w:b/>
          <w:sz w:val="16"/>
          <w:lang w:val="en-GB"/>
        </w:rPr>
      </w:pPr>
      <w:r>
        <w:lastRenderedPageBreak/>
        <w:br w:type="page"/>
      </w:r>
    </w:p>
    <w:p w:rsidR="001C4713" w:rsidRPr="00FE7B81" w:rsidRDefault="001C4713" w:rsidP="00FE7B81">
      <w:pPr>
        <w:pStyle w:val="aLCPSubhead"/>
      </w:pPr>
      <w:r w:rsidRPr="00FE7B81">
        <w:lastRenderedPageBreak/>
        <w:t>The role and responsibilities of children</w:t>
      </w:r>
    </w:p>
    <w:p w:rsidR="00623F8D" w:rsidRDefault="00623F8D" w:rsidP="00FE7B81">
      <w:pPr>
        <w:pStyle w:val="aLCPSubhead"/>
      </w:pPr>
    </w:p>
    <w:p w:rsidR="001C4713" w:rsidRPr="00FE7B81" w:rsidRDefault="001C4713" w:rsidP="0007201D">
      <w:pPr>
        <w:pStyle w:val="aLCPSubhead"/>
        <w:numPr>
          <w:ilvl w:val="0"/>
          <w:numId w:val="29"/>
        </w:numPr>
        <w:ind w:left="568" w:hanging="284"/>
        <w:rPr>
          <w:b w:val="0"/>
        </w:rPr>
      </w:pPr>
      <w:r w:rsidRPr="00FE7B81">
        <w:rPr>
          <w:b w:val="0"/>
        </w:rPr>
        <w:t>Children should follow the golden rules</w:t>
      </w:r>
    </w:p>
    <w:p w:rsidR="00623F8D" w:rsidRPr="00FE7B81" w:rsidRDefault="00623F8D" w:rsidP="0007201D">
      <w:pPr>
        <w:pStyle w:val="aLCPSubhead"/>
        <w:ind w:left="568" w:hanging="284"/>
        <w:rPr>
          <w:b w:val="0"/>
        </w:rPr>
      </w:pPr>
    </w:p>
    <w:p w:rsidR="001C4713" w:rsidRPr="00FE7B81" w:rsidRDefault="001C4713" w:rsidP="0007201D">
      <w:pPr>
        <w:pStyle w:val="aLCPSubhead"/>
        <w:numPr>
          <w:ilvl w:val="0"/>
          <w:numId w:val="29"/>
        </w:numPr>
        <w:ind w:left="568" w:hanging="284"/>
        <w:rPr>
          <w:b w:val="0"/>
        </w:rPr>
      </w:pPr>
      <w:r w:rsidRPr="00FE7B81">
        <w:rPr>
          <w:b w:val="0"/>
        </w:rPr>
        <w:t xml:space="preserve">Children should </w:t>
      </w:r>
      <w:r w:rsidR="00623F8D" w:rsidRPr="00FE7B81">
        <w:rPr>
          <w:b w:val="0"/>
        </w:rPr>
        <w:t>adhere to the expectations placed in specific areas of the school</w:t>
      </w:r>
    </w:p>
    <w:p w:rsidR="00623F8D" w:rsidRPr="00FE7B81" w:rsidRDefault="00623F8D" w:rsidP="0007201D">
      <w:pPr>
        <w:pStyle w:val="aLCPSubhead"/>
        <w:ind w:left="568" w:hanging="284"/>
        <w:rPr>
          <w:b w:val="0"/>
        </w:rPr>
      </w:pPr>
    </w:p>
    <w:p w:rsidR="00623F8D" w:rsidRPr="00FE7B81" w:rsidRDefault="00623F8D" w:rsidP="0007201D">
      <w:pPr>
        <w:pStyle w:val="aLCPSubhead"/>
        <w:numPr>
          <w:ilvl w:val="0"/>
          <w:numId w:val="29"/>
        </w:numPr>
        <w:ind w:left="568" w:hanging="284"/>
        <w:rPr>
          <w:b w:val="0"/>
        </w:rPr>
      </w:pPr>
      <w:r w:rsidRPr="00FE7B81">
        <w:rPr>
          <w:b w:val="0"/>
        </w:rPr>
        <w:t>Children should demonstrate the ‘Fruits of Milverton’</w:t>
      </w:r>
    </w:p>
    <w:p w:rsidR="00623F8D" w:rsidRPr="00FE7B81" w:rsidRDefault="00623F8D" w:rsidP="0007201D">
      <w:pPr>
        <w:pStyle w:val="aLCPSubhead"/>
        <w:ind w:left="568" w:hanging="284"/>
        <w:rPr>
          <w:b w:val="0"/>
        </w:rPr>
      </w:pPr>
    </w:p>
    <w:p w:rsidR="00623F8D" w:rsidRPr="00FE7B81" w:rsidRDefault="00623F8D" w:rsidP="0007201D">
      <w:pPr>
        <w:pStyle w:val="aLCPSubhead"/>
        <w:numPr>
          <w:ilvl w:val="0"/>
          <w:numId w:val="29"/>
        </w:numPr>
        <w:ind w:left="568" w:hanging="284"/>
        <w:rPr>
          <w:b w:val="0"/>
        </w:rPr>
      </w:pPr>
      <w:r w:rsidRPr="00FE7B81">
        <w:rPr>
          <w:b w:val="0"/>
        </w:rPr>
        <w:t>Children should demonstrate ‘Super Learning Skills’</w:t>
      </w:r>
    </w:p>
    <w:p w:rsidR="001C4713" w:rsidRDefault="001C4713" w:rsidP="00FE7B81">
      <w:pPr>
        <w:pStyle w:val="aLCPSubhead"/>
      </w:pPr>
    </w:p>
    <w:p w:rsidR="00D65C18" w:rsidRPr="00FE7B81" w:rsidRDefault="001C4713" w:rsidP="00FE7B81">
      <w:pPr>
        <w:pStyle w:val="aLCPSubhead"/>
      </w:pPr>
      <w:r w:rsidRPr="00FE7B81">
        <w:t xml:space="preserve">The role and responsibilities </w:t>
      </w:r>
      <w:r w:rsidR="00D65C18" w:rsidRPr="00FE7B81">
        <w:t>of all school staff</w:t>
      </w:r>
    </w:p>
    <w:p w:rsidR="001C4713" w:rsidRDefault="001C4713" w:rsidP="00FE7B81">
      <w:pPr>
        <w:pStyle w:val="aLCPSubhead"/>
      </w:pPr>
    </w:p>
    <w:p w:rsidR="00D65C18" w:rsidRPr="00595E7E" w:rsidRDefault="00D65C18" w:rsidP="00995968">
      <w:pPr>
        <w:pStyle w:val="aLCPBodytext"/>
        <w:numPr>
          <w:ilvl w:val="0"/>
          <w:numId w:val="29"/>
        </w:numPr>
      </w:pPr>
      <w:r w:rsidRPr="00595E7E">
        <w:t>It is the resp</w:t>
      </w:r>
      <w:r>
        <w:t xml:space="preserve">onsibility of all school staff </w:t>
      </w:r>
      <w:r w:rsidRPr="00595E7E">
        <w:t>to ensure that the school r</w:t>
      </w:r>
      <w:r>
        <w:t>ules are enforced, and that children behave</w:t>
      </w:r>
      <w:r w:rsidRPr="00595E7E">
        <w:t xml:space="preserve"> in a respons</w:t>
      </w:r>
      <w:r>
        <w:t>ible manner.</w:t>
      </w:r>
    </w:p>
    <w:p w:rsidR="00D65C18" w:rsidRPr="00595E7E" w:rsidRDefault="00D65C18" w:rsidP="00995968">
      <w:pPr>
        <w:pStyle w:val="aLCPBodytext"/>
      </w:pPr>
    </w:p>
    <w:p w:rsidR="00D65C18" w:rsidRPr="00595E7E" w:rsidRDefault="00D65C18" w:rsidP="00995968">
      <w:pPr>
        <w:pStyle w:val="aLCPBodytext"/>
        <w:numPr>
          <w:ilvl w:val="0"/>
          <w:numId w:val="29"/>
        </w:numPr>
      </w:pPr>
      <w:r>
        <w:t>School staff hold</w:t>
      </w:r>
      <w:r w:rsidRPr="00595E7E">
        <w:t xml:space="preserve"> h</w:t>
      </w:r>
      <w:r>
        <w:t>igh expectations for children’s behaviour,</w:t>
      </w:r>
      <w:r w:rsidRPr="00595E7E">
        <w:t xml:space="preserve"> they strive to ensure that all children work to the best of their ability.</w:t>
      </w:r>
    </w:p>
    <w:p w:rsidR="00D65C18" w:rsidRPr="00595E7E" w:rsidRDefault="00D65C18" w:rsidP="00995968">
      <w:pPr>
        <w:pStyle w:val="aLCPBodytext"/>
      </w:pPr>
    </w:p>
    <w:p w:rsidR="00D65C18" w:rsidRPr="00595E7E" w:rsidRDefault="00D65C18" w:rsidP="00995968">
      <w:pPr>
        <w:pStyle w:val="aLCPBodytext"/>
        <w:numPr>
          <w:ilvl w:val="0"/>
          <w:numId w:val="29"/>
        </w:numPr>
      </w:pPr>
      <w:r>
        <w:t>School staff treat all children</w:t>
      </w:r>
      <w:r w:rsidRPr="00595E7E">
        <w:t xml:space="preserve"> with respect and understanding.</w:t>
      </w:r>
    </w:p>
    <w:p w:rsidR="00D65C18" w:rsidRDefault="00D65C18" w:rsidP="00FE7B81">
      <w:pPr>
        <w:pStyle w:val="aLCPSubhead"/>
      </w:pPr>
    </w:p>
    <w:p w:rsidR="00595E7E" w:rsidRDefault="001C4713" w:rsidP="00FE7B81">
      <w:pPr>
        <w:pStyle w:val="aLCPSubhead"/>
      </w:pPr>
      <w:r w:rsidRPr="00FE7B81">
        <w:t xml:space="preserve">The role and responsibilities </w:t>
      </w:r>
      <w:r w:rsidR="00595E7E" w:rsidRPr="00FE7B81">
        <w:t>the class teacher</w:t>
      </w:r>
    </w:p>
    <w:p w:rsidR="00FE7B81" w:rsidRPr="00FE7B81" w:rsidRDefault="00FE7B81" w:rsidP="00FE7B81">
      <w:pPr>
        <w:pStyle w:val="aLCPSubhead"/>
      </w:pPr>
    </w:p>
    <w:p w:rsidR="00595E7E" w:rsidRPr="00595E7E" w:rsidRDefault="00595E7E" w:rsidP="00995968">
      <w:pPr>
        <w:pStyle w:val="aLCPBodytext"/>
        <w:numPr>
          <w:ilvl w:val="0"/>
          <w:numId w:val="30"/>
        </w:numPr>
      </w:pPr>
      <w:r w:rsidRPr="00595E7E">
        <w:t xml:space="preserve">If a child misbehaves repeatedly in class, the class teacher keeps a record of all such incidents. In the first instance, the class teacher deals with incidents him/herself in the normal manner. However, if misbehaviour continues, the class teacher seeks help and advice from </w:t>
      </w:r>
      <w:r w:rsidR="00D65C18">
        <w:t xml:space="preserve">a senior leader or </w:t>
      </w:r>
      <w:r w:rsidRPr="00595E7E">
        <w:t xml:space="preserve">the </w:t>
      </w:r>
      <w:r w:rsidR="008451F6">
        <w:t>Head Teacher</w:t>
      </w:r>
      <w:r w:rsidRPr="00595E7E">
        <w:t>.</w:t>
      </w:r>
    </w:p>
    <w:p w:rsidR="00595E7E" w:rsidRPr="00595E7E" w:rsidRDefault="00595E7E" w:rsidP="00995968">
      <w:pPr>
        <w:pStyle w:val="aLCPBodytext"/>
      </w:pPr>
    </w:p>
    <w:p w:rsidR="00595E7E" w:rsidRPr="00595E7E" w:rsidRDefault="00595E7E" w:rsidP="00995968">
      <w:pPr>
        <w:pStyle w:val="aLCPBodytext"/>
        <w:numPr>
          <w:ilvl w:val="0"/>
          <w:numId w:val="30"/>
        </w:numPr>
      </w:pPr>
      <w:r w:rsidRPr="00595E7E">
        <w:t>The class teacher liaises with external agencies, as necessary, to support and guide the progress of each child. The class teacher may, for example, discuss the needs of a child with th</w:t>
      </w:r>
      <w:r w:rsidR="00E70836">
        <w:t>e education social worker or</w:t>
      </w:r>
      <w:r w:rsidRPr="00595E7E">
        <w:t xml:space="preserve"> behaviour support service.</w:t>
      </w:r>
    </w:p>
    <w:p w:rsidR="00595E7E" w:rsidRPr="00595E7E" w:rsidRDefault="00595E7E" w:rsidP="00995968">
      <w:pPr>
        <w:pStyle w:val="aLCPBodytext"/>
      </w:pPr>
    </w:p>
    <w:p w:rsidR="00595E7E" w:rsidRPr="00595E7E" w:rsidRDefault="00595E7E" w:rsidP="00995968">
      <w:pPr>
        <w:pStyle w:val="aLCPBodytext"/>
        <w:numPr>
          <w:ilvl w:val="0"/>
          <w:numId w:val="30"/>
        </w:numPr>
      </w:pPr>
      <w:r w:rsidRPr="00595E7E">
        <w:t>The class teacher reports to parents about the progress of each child in their class, in line with the whole–school policy. The class teacher may also contact a parent if there are concerns about the behaviour or welfare of a child.</w:t>
      </w:r>
    </w:p>
    <w:p w:rsidR="008451F6" w:rsidRDefault="008451F6" w:rsidP="00FE7B81">
      <w:pPr>
        <w:pStyle w:val="aLCPSubhead"/>
      </w:pPr>
    </w:p>
    <w:p w:rsidR="00595E7E" w:rsidRDefault="001C4713" w:rsidP="00FE7B81">
      <w:pPr>
        <w:pStyle w:val="aLCPSubhead"/>
      </w:pPr>
      <w:r>
        <w:t xml:space="preserve">The role and responsibilities </w:t>
      </w:r>
      <w:r w:rsidR="00595E7E" w:rsidRPr="00595E7E">
        <w:t xml:space="preserve">of the </w:t>
      </w:r>
      <w:r w:rsidR="008451F6">
        <w:t>Head Teacher</w:t>
      </w:r>
    </w:p>
    <w:p w:rsidR="001C4713" w:rsidRPr="00595E7E" w:rsidRDefault="001C4713" w:rsidP="00FE7B81">
      <w:pPr>
        <w:pStyle w:val="aLCPSubhead"/>
      </w:pPr>
    </w:p>
    <w:p w:rsidR="00595E7E" w:rsidRPr="00595E7E" w:rsidRDefault="00595E7E" w:rsidP="00995968">
      <w:pPr>
        <w:pStyle w:val="aLCPBodytext"/>
        <w:numPr>
          <w:ilvl w:val="0"/>
          <w:numId w:val="31"/>
        </w:numPr>
      </w:pPr>
      <w:r w:rsidRPr="00595E7E">
        <w:t xml:space="preserve">It is the responsibility of the </w:t>
      </w:r>
      <w:r w:rsidR="008451F6">
        <w:t>Head Teacher</w:t>
      </w:r>
      <w:r w:rsidRPr="00595E7E">
        <w:t xml:space="preserve">, under the School Standards and Framework Act 1998, to implement the school behaviour policy consistently throughout the school, and to report to governors, when requested, on the effectiveness of the policy. It is also the responsibility of the </w:t>
      </w:r>
      <w:r w:rsidR="008451F6">
        <w:t>Head Teacher</w:t>
      </w:r>
      <w:r w:rsidRPr="00595E7E">
        <w:t xml:space="preserve"> to ensure the health, safety and welfare of all children in the school.</w:t>
      </w:r>
    </w:p>
    <w:p w:rsidR="00595E7E" w:rsidRPr="00595E7E" w:rsidRDefault="001C4713" w:rsidP="00995968">
      <w:pPr>
        <w:pStyle w:val="aLCPBodytext"/>
      </w:pPr>
      <w:r>
        <w:tab/>
      </w:r>
    </w:p>
    <w:p w:rsidR="00595E7E" w:rsidRPr="00595E7E" w:rsidRDefault="00595E7E" w:rsidP="00995968">
      <w:pPr>
        <w:pStyle w:val="aLCPBodytext"/>
        <w:numPr>
          <w:ilvl w:val="0"/>
          <w:numId w:val="31"/>
        </w:numPr>
      </w:pPr>
      <w:r w:rsidRPr="00595E7E">
        <w:t xml:space="preserve">The </w:t>
      </w:r>
      <w:r w:rsidR="008451F6">
        <w:t>Head Teacher</w:t>
      </w:r>
      <w:r w:rsidRPr="00595E7E">
        <w:t xml:space="preserve"> supports the staff by implementing the policy, by setting the standards of behaviour, and by supporting staff in the implementation of the policy.</w:t>
      </w:r>
    </w:p>
    <w:p w:rsidR="00595E7E" w:rsidRPr="00595E7E" w:rsidRDefault="00595E7E" w:rsidP="00995968">
      <w:pPr>
        <w:pStyle w:val="aLCPBodytext"/>
      </w:pPr>
    </w:p>
    <w:p w:rsidR="001C4713" w:rsidRDefault="00595E7E" w:rsidP="00995968">
      <w:pPr>
        <w:pStyle w:val="aLCPBodytext"/>
        <w:numPr>
          <w:ilvl w:val="0"/>
          <w:numId w:val="31"/>
        </w:numPr>
      </w:pPr>
      <w:r w:rsidRPr="00595E7E">
        <w:t xml:space="preserve">The </w:t>
      </w:r>
      <w:r w:rsidR="008451F6">
        <w:t>Head Teacher</w:t>
      </w:r>
      <w:r w:rsidRPr="00595E7E">
        <w:t xml:space="preserve"> keeps records of all reported serious incidents of misbehaviour.</w:t>
      </w:r>
    </w:p>
    <w:p w:rsidR="001C4713" w:rsidRDefault="001C4713" w:rsidP="001C4713">
      <w:pPr>
        <w:pStyle w:val="ListParagraph"/>
        <w:rPr>
          <w:rFonts w:ascii="Century Gothic" w:hAnsi="Century Gothic"/>
          <w:sz w:val="16"/>
          <w:szCs w:val="16"/>
        </w:rPr>
      </w:pPr>
    </w:p>
    <w:p w:rsidR="003E3AD2" w:rsidRDefault="00595E7E" w:rsidP="00995968">
      <w:pPr>
        <w:pStyle w:val="aLCPBodytext"/>
        <w:numPr>
          <w:ilvl w:val="0"/>
          <w:numId w:val="31"/>
        </w:numPr>
      </w:pPr>
      <w:r w:rsidRPr="001C4713">
        <w:t xml:space="preserve">The </w:t>
      </w:r>
      <w:r w:rsidR="008451F6" w:rsidRPr="001C4713">
        <w:t>Head Teacher</w:t>
      </w:r>
      <w:r w:rsidRPr="001C4713">
        <w:t xml:space="preserve"> has the responsibility for giving fixed-term suspensions to individual children for serious acts of misbehaviour. For repeated or very serious acts of anti-social behaviour, the </w:t>
      </w:r>
      <w:r w:rsidR="008451F6" w:rsidRPr="001C4713">
        <w:t>Head Teacher</w:t>
      </w:r>
      <w:r w:rsidRPr="001C4713">
        <w:t xml:space="preserve"> may permanently exclude a child. Both these actions are only taken after the school governors have been notified.</w:t>
      </w:r>
    </w:p>
    <w:p w:rsidR="001C4713" w:rsidRPr="001C4713" w:rsidRDefault="001C4713" w:rsidP="00995968">
      <w:pPr>
        <w:pStyle w:val="aLCPBodytext"/>
      </w:pPr>
    </w:p>
    <w:p w:rsidR="00595E7E" w:rsidRDefault="001C4713" w:rsidP="00FE7B81">
      <w:pPr>
        <w:pStyle w:val="aLCPSubhead"/>
      </w:pPr>
      <w:r>
        <w:t xml:space="preserve">The role and responsibilities </w:t>
      </w:r>
      <w:r w:rsidR="00595E7E" w:rsidRPr="00595E7E">
        <w:t>of parents</w:t>
      </w:r>
    </w:p>
    <w:p w:rsidR="001C4713" w:rsidRPr="00595E7E" w:rsidRDefault="001C4713" w:rsidP="00FE7B81">
      <w:pPr>
        <w:pStyle w:val="aLCPSubhead"/>
      </w:pPr>
    </w:p>
    <w:p w:rsidR="00595E7E" w:rsidRPr="00595E7E" w:rsidRDefault="00595E7E" w:rsidP="00995968">
      <w:pPr>
        <w:pStyle w:val="aLCPBodytext"/>
        <w:numPr>
          <w:ilvl w:val="0"/>
          <w:numId w:val="32"/>
        </w:numPr>
      </w:pPr>
      <w:r w:rsidRPr="00595E7E">
        <w:t xml:space="preserve">The school works collaboratively with parents, so children receive consistent messages about how to behave at home and at school. </w:t>
      </w:r>
    </w:p>
    <w:p w:rsidR="00595E7E" w:rsidRPr="00595E7E" w:rsidRDefault="00595E7E" w:rsidP="00995968">
      <w:pPr>
        <w:pStyle w:val="aLCPBodytext"/>
      </w:pPr>
    </w:p>
    <w:p w:rsidR="00595E7E" w:rsidRPr="00595E7E" w:rsidRDefault="00595E7E" w:rsidP="00995968">
      <w:pPr>
        <w:pStyle w:val="aLCPBodytext"/>
        <w:numPr>
          <w:ilvl w:val="0"/>
          <w:numId w:val="32"/>
        </w:numPr>
      </w:pPr>
      <w:r w:rsidRPr="00595E7E">
        <w:t>We explain the schoo</w:t>
      </w:r>
      <w:r w:rsidR="00E70836">
        <w:t>l rules in the home school agreement</w:t>
      </w:r>
      <w:r w:rsidRPr="00595E7E">
        <w:t>, and we expect parents to read these and support them.</w:t>
      </w:r>
    </w:p>
    <w:p w:rsidR="00595E7E" w:rsidRPr="00595E7E" w:rsidRDefault="00595E7E" w:rsidP="00995968">
      <w:pPr>
        <w:pStyle w:val="aLCPBodytext"/>
      </w:pPr>
    </w:p>
    <w:p w:rsidR="00595E7E" w:rsidRPr="00595E7E" w:rsidRDefault="00595E7E" w:rsidP="00995968">
      <w:pPr>
        <w:pStyle w:val="aLCPBodytext"/>
        <w:numPr>
          <w:ilvl w:val="0"/>
          <w:numId w:val="32"/>
        </w:numPr>
      </w:pPr>
      <w:r w:rsidRPr="00595E7E">
        <w:t>We expect parents to support their child’s learning, and to co-operate with the school. We try to build a supportive dialogue between the home and the school, and we inform parents immediately if we have concerns about their child’s welfare or behaviour.</w:t>
      </w:r>
    </w:p>
    <w:p w:rsidR="008451F6" w:rsidRDefault="008451F6" w:rsidP="00995968">
      <w:pPr>
        <w:pStyle w:val="aLCPBodytext"/>
        <w:rPr>
          <w:rStyle w:val="aLCPboldbodytext"/>
          <w:rFonts w:ascii="Century Gothic" w:hAnsi="Century Gothic"/>
          <w:sz w:val="16"/>
          <w:szCs w:val="16"/>
        </w:rPr>
      </w:pPr>
    </w:p>
    <w:p w:rsidR="00595E7E" w:rsidRPr="00595E7E" w:rsidRDefault="00595E7E" w:rsidP="00995968">
      <w:pPr>
        <w:pStyle w:val="aLCPBodytext"/>
        <w:numPr>
          <w:ilvl w:val="0"/>
          <w:numId w:val="32"/>
        </w:numPr>
      </w:pPr>
      <w:r w:rsidRPr="00595E7E">
        <w:t>If the school has to use reasonable sanctions to punish a child, parents should support the actions of the school. If parents have any concern about the way that their child has been treated, they should initially contact the class teacher. If the concern remains, they sho</w:t>
      </w:r>
      <w:r w:rsidR="00E70836">
        <w:t>uld contact the head teacher</w:t>
      </w:r>
      <w:r w:rsidRPr="00595E7E">
        <w:t>. If these discussions cannot resolve the probl</w:t>
      </w:r>
      <w:r w:rsidR="00E70836">
        <w:t>em, a formal complaint</w:t>
      </w:r>
      <w:r w:rsidRPr="00595E7E">
        <w:t xml:space="preserve"> process can be implemented.</w:t>
      </w:r>
    </w:p>
    <w:p w:rsidR="00595E7E" w:rsidRPr="00595E7E" w:rsidRDefault="00595E7E" w:rsidP="00995968">
      <w:pPr>
        <w:pStyle w:val="aLCPBodytext"/>
      </w:pPr>
    </w:p>
    <w:p w:rsidR="00595E7E" w:rsidRPr="00FE7B81" w:rsidRDefault="001C4713" w:rsidP="00FE7B81">
      <w:pPr>
        <w:pStyle w:val="aLCPSubhead"/>
      </w:pPr>
      <w:r w:rsidRPr="00FE7B81">
        <w:t xml:space="preserve">The role and responsibilities </w:t>
      </w:r>
      <w:r w:rsidR="00595E7E" w:rsidRPr="00FE7B81">
        <w:t>of governors</w:t>
      </w:r>
    </w:p>
    <w:p w:rsidR="001C4713" w:rsidRPr="00595E7E" w:rsidRDefault="001C4713" w:rsidP="00FE7B81">
      <w:pPr>
        <w:pStyle w:val="aLCPSubhead"/>
      </w:pPr>
    </w:p>
    <w:p w:rsidR="00595E7E" w:rsidRPr="00595E7E" w:rsidRDefault="00595E7E" w:rsidP="00995968">
      <w:pPr>
        <w:pStyle w:val="aLCPBodytext"/>
        <w:numPr>
          <w:ilvl w:val="0"/>
          <w:numId w:val="33"/>
        </w:numPr>
      </w:pPr>
      <w:r w:rsidRPr="00595E7E">
        <w:t>The governing body has th</w:t>
      </w:r>
      <w:r w:rsidR="00E70836">
        <w:t>e responsibility of agreeing</w:t>
      </w:r>
      <w:r w:rsidRPr="00595E7E">
        <w:t xml:space="preserve"> these general guidelines on standards of discipline and behaviour, and of reviewing their effectiveness. The governors support the </w:t>
      </w:r>
      <w:r w:rsidR="008451F6">
        <w:t>Head Teacher</w:t>
      </w:r>
      <w:r w:rsidRPr="00595E7E">
        <w:t xml:space="preserve"> in carrying out these guidelines.</w:t>
      </w:r>
    </w:p>
    <w:p w:rsidR="00595E7E" w:rsidRPr="00595E7E" w:rsidRDefault="00595E7E" w:rsidP="00995968">
      <w:pPr>
        <w:pStyle w:val="aLCPBodytext"/>
      </w:pPr>
    </w:p>
    <w:p w:rsidR="00595E7E" w:rsidRPr="00595E7E" w:rsidRDefault="00595E7E" w:rsidP="00995968">
      <w:pPr>
        <w:pStyle w:val="aLCPBodytext"/>
        <w:numPr>
          <w:ilvl w:val="0"/>
          <w:numId w:val="33"/>
        </w:numPr>
      </w:pPr>
      <w:r w:rsidRPr="00595E7E">
        <w:t xml:space="preserve">The </w:t>
      </w:r>
      <w:r w:rsidR="008451F6">
        <w:t>Head Teacher</w:t>
      </w:r>
      <w:r w:rsidRPr="00595E7E">
        <w:t xml:space="preserve"> has the day-to-day authority to implement the school behaviour and discipline policy, but governors may give advice to the </w:t>
      </w:r>
      <w:r w:rsidR="008451F6">
        <w:t>Head Teacher</w:t>
      </w:r>
      <w:r w:rsidRPr="00595E7E">
        <w:t xml:space="preserve"> about particular disciplinary issues. The </w:t>
      </w:r>
      <w:r w:rsidR="008451F6">
        <w:t>Head Teacher</w:t>
      </w:r>
      <w:r w:rsidRPr="00595E7E">
        <w:t xml:space="preserve"> must take this into account when making decisions about matters of behaviour.</w:t>
      </w:r>
    </w:p>
    <w:p w:rsidR="00595E7E" w:rsidRPr="00595E7E" w:rsidRDefault="00595E7E" w:rsidP="00995968">
      <w:pPr>
        <w:pStyle w:val="aLCPBodytext"/>
      </w:pPr>
    </w:p>
    <w:p w:rsidR="001C4713" w:rsidRDefault="001C4713">
      <w:pPr>
        <w:spacing w:after="200" w:line="276" w:lineRule="auto"/>
        <w:rPr>
          <w:rFonts w:ascii="Century Gothic" w:hAnsi="Century Gothic" w:cs="Arial"/>
          <w:b/>
          <w:sz w:val="16"/>
          <w:szCs w:val="16"/>
          <w:lang w:val="en-GB"/>
        </w:rPr>
      </w:pPr>
      <w:r>
        <w:rPr>
          <w:rFonts w:ascii="Century Gothic" w:hAnsi="Century Gothic"/>
          <w:sz w:val="16"/>
          <w:szCs w:val="16"/>
        </w:rPr>
        <w:br w:type="page"/>
      </w:r>
    </w:p>
    <w:p w:rsidR="00595E7E" w:rsidRPr="00FE7B81" w:rsidRDefault="00595E7E" w:rsidP="00FE7B81">
      <w:pPr>
        <w:pStyle w:val="aLCPSubhead"/>
      </w:pPr>
      <w:r w:rsidRPr="00FE7B81">
        <w:lastRenderedPageBreak/>
        <w:t>Fixed-term and permanent exclusions</w:t>
      </w:r>
    </w:p>
    <w:p w:rsidR="00595E7E" w:rsidRPr="00595E7E" w:rsidRDefault="00595E7E" w:rsidP="00995968">
      <w:pPr>
        <w:pStyle w:val="aLCPBodytext"/>
      </w:pPr>
    </w:p>
    <w:p w:rsidR="00595E7E" w:rsidRDefault="00595E7E" w:rsidP="00995968">
      <w:pPr>
        <w:pStyle w:val="aLCPBodytext"/>
      </w:pPr>
      <w:r w:rsidRPr="00595E7E">
        <w:t xml:space="preserve">Only the </w:t>
      </w:r>
      <w:r w:rsidR="008451F6">
        <w:t>Head Teacher</w:t>
      </w:r>
      <w:r w:rsidRPr="00595E7E">
        <w:t xml:space="preserve"> (or the acting </w:t>
      </w:r>
      <w:r w:rsidR="008451F6">
        <w:t>Head Teacher</w:t>
      </w:r>
      <w:r w:rsidRPr="00595E7E">
        <w:t xml:space="preserve">) has the power to exclude a pupil from school. The </w:t>
      </w:r>
      <w:r w:rsidR="008451F6">
        <w:t>Head Teacher</w:t>
      </w:r>
      <w:r w:rsidRPr="00595E7E">
        <w:t xml:space="preserve"> may exclude a pupil for one or more fixed periods, for up to 45 days in any one school year. The </w:t>
      </w:r>
      <w:r w:rsidR="008451F6">
        <w:t>Head Teacher</w:t>
      </w:r>
      <w:r w:rsidRPr="00595E7E">
        <w:t xml:space="preserve"> may also exclude a pupil permanently. It is also possible for the </w:t>
      </w:r>
      <w:r w:rsidR="008451F6">
        <w:t>Head Teacher</w:t>
      </w:r>
      <w:r w:rsidRPr="00595E7E">
        <w:t xml:space="preserve"> to convert a fixed-term exclusion into a permanent exclusion, if the circumstances warrant this.</w:t>
      </w:r>
    </w:p>
    <w:p w:rsidR="00995968" w:rsidRDefault="00995968" w:rsidP="00995968">
      <w:pPr>
        <w:pStyle w:val="aLCPBodytext"/>
      </w:pPr>
    </w:p>
    <w:p w:rsidR="00995968" w:rsidRDefault="00995968" w:rsidP="00995968">
      <w:pPr>
        <w:pStyle w:val="aLCPBodytext"/>
      </w:pPr>
      <w:r w:rsidRPr="00995968">
        <w:t xml:space="preserve">A student may be at risk </w:t>
      </w:r>
      <w:r>
        <w:t xml:space="preserve">of exclusion from school for: </w:t>
      </w:r>
    </w:p>
    <w:p w:rsidR="00995968" w:rsidRDefault="00995968" w:rsidP="00995968">
      <w:pPr>
        <w:pStyle w:val="aLCPBodytext"/>
        <w:numPr>
          <w:ilvl w:val="0"/>
          <w:numId w:val="37"/>
        </w:numPr>
      </w:pPr>
      <w:r w:rsidRPr="00995968">
        <w:t>Verbal or physical a</w:t>
      </w:r>
      <w:r>
        <w:t>ssault of a student or adult</w:t>
      </w:r>
    </w:p>
    <w:p w:rsidR="00995968" w:rsidRDefault="00995968" w:rsidP="00995968">
      <w:pPr>
        <w:pStyle w:val="aLCPBodytext"/>
        <w:numPr>
          <w:ilvl w:val="0"/>
          <w:numId w:val="37"/>
        </w:numPr>
      </w:pPr>
      <w:r w:rsidRPr="00995968">
        <w:t xml:space="preserve">Persistent and repetitive disruption of lessons </w:t>
      </w:r>
      <w:r>
        <w:t>and other students’ learning</w:t>
      </w:r>
    </w:p>
    <w:p w:rsidR="00995968" w:rsidRPr="00995968" w:rsidRDefault="00995968" w:rsidP="00995968">
      <w:pPr>
        <w:pStyle w:val="aLCPBodytext"/>
        <w:numPr>
          <w:ilvl w:val="0"/>
          <w:numId w:val="37"/>
        </w:numPr>
      </w:pPr>
      <w:r w:rsidRPr="00995968">
        <w:t>Extreme misbehaviour which is deemed outside the remit of the normal range of sanction</w:t>
      </w:r>
      <w:r>
        <w:t>s</w:t>
      </w:r>
    </w:p>
    <w:p w:rsidR="008451F6" w:rsidRDefault="008451F6" w:rsidP="00995968">
      <w:pPr>
        <w:pStyle w:val="aLCPBodytext"/>
        <w:rPr>
          <w:rStyle w:val="aLCPboldbodytext"/>
          <w:rFonts w:ascii="Century Gothic" w:hAnsi="Century Gothic"/>
          <w:sz w:val="16"/>
          <w:szCs w:val="16"/>
        </w:rPr>
      </w:pPr>
    </w:p>
    <w:p w:rsidR="00595E7E" w:rsidRPr="00595E7E" w:rsidRDefault="00595E7E" w:rsidP="00995968">
      <w:pPr>
        <w:pStyle w:val="aLCPBodytext"/>
      </w:pPr>
      <w:r w:rsidRPr="00595E7E">
        <w:t xml:space="preserve">If the </w:t>
      </w:r>
      <w:r w:rsidR="008451F6">
        <w:t>Head Teacher</w:t>
      </w:r>
      <w:r w:rsidRPr="00595E7E">
        <w:t xml:space="preserve"> excludes a pupil, s/he informs the parents immediately, giving reasons for the exclusion. At the same time, the </w:t>
      </w:r>
      <w:r w:rsidR="008451F6">
        <w:t>Head Teacher</w:t>
      </w:r>
      <w:r w:rsidRPr="00595E7E">
        <w:t xml:space="preserve"> makes it clear to the parents that they can, if they wish, appeal against the decision to the governing body. The school informs the parents how to make any such appeal.</w:t>
      </w:r>
    </w:p>
    <w:p w:rsidR="008451F6" w:rsidRDefault="008451F6" w:rsidP="00995968">
      <w:pPr>
        <w:pStyle w:val="aLCPBodytext"/>
        <w:rPr>
          <w:rStyle w:val="aLCPboldbodytext"/>
          <w:rFonts w:ascii="Century Gothic" w:hAnsi="Century Gothic"/>
          <w:sz w:val="16"/>
          <w:szCs w:val="16"/>
        </w:rPr>
      </w:pPr>
    </w:p>
    <w:p w:rsidR="00595E7E" w:rsidRPr="00595E7E" w:rsidRDefault="00595E7E" w:rsidP="00995968">
      <w:pPr>
        <w:pStyle w:val="aLCPBodytext"/>
      </w:pPr>
      <w:r w:rsidRPr="00595E7E">
        <w:t xml:space="preserve">The </w:t>
      </w:r>
      <w:r w:rsidR="008451F6">
        <w:t>Head Teacher</w:t>
      </w:r>
      <w:r w:rsidRPr="00595E7E">
        <w:t xml:space="preserve"> informs the LEA and the governing body about any permanent exclusion</w:t>
      </w:r>
      <w:r w:rsidR="00E701AE">
        <w:t>, and any fixed-term exclusions of more than 5 days, in line with WCC guidance.</w:t>
      </w:r>
    </w:p>
    <w:p w:rsidR="00595E7E" w:rsidRPr="00595E7E" w:rsidRDefault="00595E7E" w:rsidP="00995968">
      <w:pPr>
        <w:pStyle w:val="aLCPBodytext"/>
      </w:pPr>
    </w:p>
    <w:p w:rsidR="00595E7E" w:rsidRPr="00595E7E" w:rsidRDefault="00595E7E" w:rsidP="00995968">
      <w:pPr>
        <w:pStyle w:val="aLCPBodytext"/>
      </w:pPr>
      <w:r w:rsidRPr="00595E7E">
        <w:t xml:space="preserve">The governing body itself cannot either exclude a pupil or extend the exclusion period made by the </w:t>
      </w:r>
      <w:r w:rsidR="008451F6">
        <w:t>Head Teacher</w:t>
      </w:r>
      <w:r w:rsidRPr="00595E7E">
        <w:t>.</w:t>
      </w:r>
    </w:p>
    <w:p w:rsidR="00595E7E" w:rsidRPr="00595E7E" w:rsidRDefault="00595E7E" w:rsidP="00995968">
      <w:pPr>
        <w:pStyle w:val="aLCPBodytext"/>
        <w:rPr>
          <w:rStyle w:val="aLCPboldbodytext"/>
          <w:rFonts w:ascii="Century Gothic" w:hAnsi="Century Gothic"/>
          <w:sz w:val="16"/>
          <w:szCs w:val="16"/>
        </w:rPr>
      </w:pPr>
    </w:p>
    <w:p w:rsidR="00595E7E" w:rsidRPr="00595E7E" w:rsidRDefault="00595E7E" w:rsidP="00995968">
      <w:pPr>
        <w:pStyle w:val="aLCPBodytext"/>
      </w:pPr>
      <w:r w:rsidRPr="00595E7E">
        <w:t>The governing body has a discipline committee which is made up of between three and five members. This committee considers any exclusion appeals on behalf of the governors.</w:t>
      </w:r>
    </w:p>
    <w:p w:rsidR="00595E7E" w:rsidRPr="00595E7E" w:rsidRDefault="00595E7E" w:rsidP="00995968">
      <w:pPr>
        <w:pStyle w:val="aLCPBodytext"/>
      </w:pPr>
    </w:p>
    <w:p w:rsidR="00595E7E" w:rsidRPr="00595E7E" w:rsidRDefault="00595E7E" w:rsidP="00995968">
      <w:pPr>
        <w:pStyle w:val="aLCPBodytext"/>
      </w:pPr>
      <w:r w:rsidRPr="00595E7E">
        <w:t>When an appeals panel meets to consider an exclusion, they consider the circumstances in which the pupil was excluded, consider any representation by parents and the LEA, and consider whether the pupil should be reinstated.</w:t>
      </w:r>
    </w:p>
    <w:p w:rsidR="00595E7E" w:rsidRPr="00595E7E" w:rsidRDefault="00595E7E" w:rsidP="00995968">
      <w:pPr>
        <w:pStyle w:val="aLCPBodytext"/>
      </w:pPr>
    </w:p>
    <w:p w:rsidR="00595E7E" w:rsidRPr="00595E7E" w:rsidRDefault="00595E7E" w:rsidP="00995968">
      <w:pPr>
        <w:pStyle w:val="aLCPBodytext"/>
      </w:pPr>
      <w:r w:rsidRPr="00595E7E">
        <w:t xml:space="preserve">If the governors’ appeals panel decides that a pupil should be reinstated, the </w:t>
      </w:r>
      <w:r w:rsidR="008451F6">
        <w:t>Head Teacher</w:t>
      </w:r>
      <w:r w:rsidRPr="00595E7E">
        <w:t xml:space="preserve"> must comply with this ruling.</w:t>
      </w:r>
    </w:p>
    <w:p w:rsidR="00595E7E" w:rsidRPr="00595E7E" w:rsidRDefault="00595E7E" w:rsidP="00FE7B81">
      <w:pPr>
        <w:pStyle w:val="aLCPSubhead"/>
      </w:pPr>
    </w:p>
    <w:p w:rsidR="00FE7B81" w:rsidRPr="00FE7B81" w:rsidRDefault="00FE7B81" w:rsidP="00FE7B81">
      <w:pPr>
        <w:pStyle w:val="aLCPSubhead"/>
        <w:rPr>
          <w:b w:val="0"/>
        </w:rPr>
      </w:pPr>
      <w:r w:rsidRPr="00FE7B81">
        <w:rPr>
          <w:b w:val="0"/>
        </w:rPr>
        <w:t>Children who are found to have made malicious accusations against school staff</w:t>
      </w:r>
      <w:r w:rsidR="00995968">
        <w:rPr>
          <w:b w:val="0"/>
        </w:rPr>
        <w:t xml:space="preserve"> will be at risk of</w:t>
      </w:r>
      <w:r w:rsidRPr="00FE7B81">
        <w:rPr>
          <w:b w:val="0"/>
        </w:rPr>
        <w:t xml:space="preserve"> </w:t>
      </w:r>
      <w:r>
        <w:rPr>
          <w:b w:val="0"/>
        </w:rPr>
        <w:t xml:space="preserve">permanent </w:t>
      </w:r>
      <w:r w:rsidRPr="00FE7B81">
        <w:rPr>
          <w:b w:val="0"/>
        </w:rPr>
        <w:t>exclusion by the Head Teacher.</w:t>
      </w:r>
    </w:p>
    <w:p w:rsidR="00FE7B81" w:rsidRDefault="00FE7B81" w:rsidP="00FE7B81">
      <w:pPr>
        <w:pStyle w:val="aLCPSubhead"/>
      </w:pPr>
    </w:p>
    <w:p w:rsidR="00595E7E" w:rsidRPr="00FE7B81" w:rsidRDefault="00595E7E" w:rsidP="00FE7B81">
      <w:pPr>
        <w:pStyle w:val="aLCPSubhead"/>
      </w:pPr>
      <w:r w:rsidRPr="00FE7B81">
        <w:t>Monitoring</w:t>
      </w:r>
    </w:p>
    <w:p w:rsidR="00595E7E" w:rsidRPr="00595E7E" w:rsidRDefault="00595E7E" w:rsidP="00995968">
      <w:pPr>
        <w:pStyle w:val="aLCPBodytext"/>
      </w:pPr>
    </w:p>
    <w:p w:rsidR="00595E7E" w:rsidRPr="00595E7E" w:rsidRDefault="00595E7E" w:rsidP="00995968">
      <w:pPr>
        <w:pStyle w:val="aLCPBodytext"/>
      </w:pPr>
      <w:r w:rsidRPr="00595E7E">
        <w:t xml:space="preserve">The </w:t>
      </w:r>
      <w:r w:rsidR="008451F6">
        <w:t>Head Teacher</w:t>
      </w:r>
      <w:r w:rsidRPr="00595E7E">
        <w:t xml:space="preserve"> monitors the effectiveness of thi</w:t>
      </w:r>
      <w:r w:rsidR="004C1ACB">
        <w:t>s policy on a regular basis. H</w:t>
      </w:r>
      <w:r w:rsidRPr="00595E7E">
        <w:t xml:space="preserve">e also reports to the governing body on the effectiveness of the policy and, if necessary, makes recommendations for further improvements. </w:t>
      </w:r>
    </w:p>
    <w:p w:rsidR="00595E7E" w:rsidRPr="00595E7E" w:rsidRDefault="00595E7E" w:rsidP="00995968">
      <w:pPr>
        <w:pStyle w:val="aLCPBodytext"/>
      </w:pPr>
    </w:p>
    <w:p w:rsidR="00595E7E" w:rsidRPr="00595E7E" w:rsidRDefault="00595E7E" w:rsidP="00995968">
      <w:pPr>
        <w:pStyle w:val="aLCPBodytext"/>
      </w:pPr>
      <w:r w:rsidRPr="00595E7E">
        <w:t xml:space="preserve">The school keeps a variety of records of incidents of misbehaviour.  We keep a record of any incidents that occur at break or lunchtimes: lunchtime supervisors give written details of any incident which are given to the </w:t>
      </w:r>
      <w:r w:rsidR="008451F6">
        <w:t>Head Teacher</w:t>
      </w:r>
      <w:r w:rsidRPr="00595E7E">
        <w:t xml:space="preserve"> for further action if necessary.</w:t>
      </w:r>
    </w:p>
    <w:p w:rsidR="00595E7E" w:rsidRPr="00595E7E" w:rsidRDefault="00595E7E" w:rsidP="00995968">
      <w:pPr>
        <w:pStyle w:val="aLCPBodytext"/>
      </w:pPr>
    </w:p>
    <w:p w:rsidR="00595E7E" w:rsidRPr="00595E7E" w:rsidRDefault="00595E7E" w:rsidP="00995968">
      <w:pPr>
        <w:pStyle w:val="aLCPBodytext"/>
      </w:pPr>
      <w:r w:rsidRPr="00595E7E">
        <w:t xml:space="preserve">The </w:t>
      </w:r>
      <w:r w:rsidR="008451F6">
        <w:t>Head Teacher</w:t>
      </w:r>
      <w:r w:rsidRPr="00595E7E">
        <w:t xml:space="preserve"> keeps a record of any pupil who is suspended for a fixed-term, or who is permanently excluded. </w:t>
      </w:r>
    </w:p>
    <w:p w:rsidR="00595E7E" w:rsidRPr="00595E7E" w:rsidRDefault="00595E7E" w:rsidP="00995968">
      <w:pPr>
        <w:pStyle w:val="aLCPBodytext"/>
      </w:pPr>
    </w:p>
    <w:p w:rsidR="00595E7E" w:rsidRPr="00595E7E" w:rsidRDefault="00595E7E" w:rsidP="00995968">
      <w:pPr>
        <w:pStyle w:val="aLCPBodytext"/>
      </w:pPr>
      <w:r w:rsidRPr="00595E7E">
        <w:t>It is the responsibility of the governing body to monitor the rate of suspensions and exclusions, and to ensure that the school policy is administered fairly and consistently.</w:t>
      </w:r>
    </w:p>
    <w:p w:rsidR="00595E7E" w:rsidRPr="00595E7E" w:rsidRDefault="00595E7E" w:rsidP="00995968">
      <w:pPr>
        <w:pStyle w:val="aLCPBodytext"/>
      </w:pPr>
    </w:p>
    <w:p w:rsidR="00595E7E" w:rsidRPr="00FE7B81" w:rsidRDefault="00595E7E" w:rsidP="00FE7B81">
      <w:pPr>
        <w:pStyle w:val="aLCPSubhead"/>
      </w:pPr>
      <w:r w:rsidRPr="00FE7B81">
        <w:t>Review</w:t>
      </w:r>
    </w:p>
    <w:p w:rsidR="00595E7E" w:rsidRPr="00595E7E" w:rsidRDefault="00595E7E" w:rsidP="00995968">
      <w:pPr>
        <w:pStyle w:val="aLCPBodytext"/>
      </w:pPr>
    </w:p>
    <w:p w:rsidR="00595E7E" w:rsidRPr="00595E7E" w:rsidRDefault="00595E7E" w:rsidP="00995968">
      <w:pPr>
        <w:pStyle w:val="aLCPBodytext"/>
      </w:pPr>
      <w:r w:rsidRPr="00595E7E">
        <w:t>The governing bod</w:t>
      </w:r>
      <w:r w:rsidR="004C1ACB">
        <w:t>y reviews this policy every year</w:t>
      </w:r>
      <w:r w:rsidRPr="00595E7E">
        <w:t>. They governors may, however, review the policy earlier than this, if the government introduces new regulations, or if the governing body receives recommendations on how the policy might be improved.</w:t>
      </w:r>
    </w:p>
    <w:p w:rsidR="00595E7E" w:rsidRPr="00595E7E" w:rsidRDefault="00595E7E" w:rsidP="00995968">
      <w:pPr>
        <w:pStyle w:val="aLCPBodytext"/>
      </w:pPr>
    </w:p>
    <w:p w:rsidR="00E70836" w:rsidRPr="002E47E0" w:rsidRDefault="00E70836" w:rsidP="00E70836">
      <w:pPr>
        <w:rPr>
          <w:rFonts w:ascii="Century Gothic" w:hAnsi="Century Gothic"/>
          <w:b/>
          <w:sz w:val="16"/>
          <w:szCs w:val="16"/>
        </w:rPr>
      </w:pPr>
      <w:r w:rsidRPr="002E47E0">
        <w:rPr>
          <w:rFonts w:ascii="Century Gothic" w:hAnsi="Century Gothic"/>
          <w:b/>
          <w:sz w:val="16"/>
          <w:szCs w:val="16"/>
        </w:rPr>
        <w:t>Signed …………………………………………Date ……………… (Chair of Governors)</w:t>
      </w:r>
    </w:p>
    <w:p w:rsidR="00E70836" w:rsidRPr="002E47E0" w:rsidRDefault="00E70836" w:rsidP="00E70836">
      <w:pPr>
        <w:rPr>
          <w:rFonts w:ascii="Century Gothic" w:hAnsi="Century Gothic"/>
          <w:b/>
          <w:sz w:val="16"/>
          <w:szCs w:val="16"/>
        </w:rPr>
      </w:pPr>
    </w:p>
    <w:p w:rsidR="00E70836" w:rsidRDefault="00E70836" w:rsidP="00E70836">
      <w:pPr>
        <w:rPr>
          <w:rFonts w:ascii="Century Gothic" w:hAnsi="Century Gothic"/>
          <w:b/>
          <w:sz w:val="16"/>
          <w:szCs w:val="16"/>
        </w:rPr>
      </w:pPr>
    </w:p>
    <w:p w:rsidR="00E70836" w:rsidRDefault="00E70836" w:rsidP="00E70836">
      <w:pPr>
        <w:rPr>
          <w:rFonts w:ascii="Century Gothic" w:hAnsi="Century Gothic"/>
          <w:b/>
          <w:sz w:val="16"/>
          <w:szCs w:val="16"/>
        </w:rPr>
      </w:pPr>
    </w:p>
    <w:p w:rsidR="00E70836" w:rsidRPr="002E47E0" w:rsidRDefault="00E70836" w:rsidP="00E70836">
      <w:pPr>
        <w:rPr>
          <w:rFonts w:ascii="Century Gothic" w:hAnsi="Century Gothic"/>
          <w:b/>
          <w:sz w:val="16"/>
          <w:szCs w:val="16"/>
        </w:rPr>
      </w:pPr>
      <w:r w:rsidRPr="002E47E0">
        <w:rPr>
          <w:rFonts w:ascii="Century Gothic" w:hAnsi="Century Gothic"/>
          <w:b/>
          <w:sz w:val="16"/>
          <w:szCs w:val="16"/>
        </w:rPr>
        <w:t>Signed …………………………………………Date …………….. (</w:t>
      </w:r>
      <w:proofErr w:type="spellStart"/>
      <w:r w:rsidRPr="002E47E0">
        <w:rPr>
          <w:rFonts w:ascii="Century Gothic" w:hAnsi="Century Gothic"/>
          <w:b/>
          <w:sz w:val="16"/>
          <w:szCs w:val="16"/>
        </w:rPr>
        <w:t>Headteacher</w:t>
      </w:r>
      <w:proofErr w:type="spellEnd"/>
      <w:r w:rsidRPr="002E47E0">
        <w:rPr>
          <w:rFonts w:ascii="Century Gothic" w:hAnsi="Century Gothic"/>
          <w:b/>
          <w:sz w:val="16"/>
          <w:szCs w:val="16"/>
        </w:rPr>
        <w:t xml:space="preserve">) </w:t>
      </w:r>
    </w:p>
    <w:p w:rsidR="00E70836" w:rsidRDefault="00E70836" w:rsidP="00E70836">
      <w:pPr>
        <w:rPr>
          <w:rFonts w:ascii="Century Gothic" w:hAnsi="Century Gothic"/>
          <w:b/>
          <w:sz w:val="16"/>
          <w:szCs w:val="16"/>
        </w:rPr>
      </w:pPr>
    </w:p>
    <w:p w:rsidR="00E97D4C" w:rsidRDefault="00E70836" w:rsidP="00E70836">
      <w:pPr>
        <w:rPr>
          <w:rFonts w:ascii="Century Gothic" w:hAnsi="Century Gothic"/>
          <w:b/>
          <w:sz w:val="16"/>
          <w:szCs w:val="16"/>
        </w:rPr>
      </w:pPr>
      <w:r>
        <w:rPr>
          <w:rFonts w:ascii="Century Gothic" w:hAnsi="Century Gothic"/>
          <w:b/>
          <w:sz w:val="16"/>
          <w:szCs w:val="16"/>
        </w:rPr>
        <w:t>Date Developed: 1.</w:t>
      </w:r>
      <w:r w:rsidR="00E97D4C">
        <w:rPr>
          <w:rFonts w:ascii="Century Gothic" w:hAnsi="Century Gothic"/>
          <w:b/>
          <w:sz w:val="16"/>
          <w:szCs w:val="16"/>
        </w:rPr>
        <w:t xml:space="preserve">11.16 </w:t>
      </w:r>
      <w:r w:rsidR="00E97D4C">
        <w:rPr>
          <w:rFonts w:ascii="Century Gothic" w:hAnsi="Century Gothic"/>
          <w:b/>
          <w:sz w:val="16"/>
          <w:szCs w:val="16"/>
        </w:rPr>
        <w:tab/>
      </w:r>
    </w:p>
    <w:p w:rsidR="00E70836" w:rsidRDefault="00E97D4C" w:rsidP="00E70836">
      <w:pPr>
        <w:rPr>
          <w:rFonts w:ascii="Century Gothic" w:hAnsi="Century Gothic"/>
          <w:b/>
          <w:sz w:val="16"/>
          <w:szCs w:val="16"/>
        </w:rPr>
      </w:pPr>
      <w:r>
        <w:rPr>
          <w:rFonts w:ascii="Century Gothic" w:hAnsi="Century Gothic"/>
          <w:b/>
          <w:sz w:val="16"/>
          <w:szCs w:val="16"/>
        </w:rPr>
        <w:t>Amended March 2018 for e-safety</w:t>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t>Issue number: 2</w:t>
      </w:r>
    </w:p>
    <w:p w:rsidR="00BA1B9C" w:rsidRPr="00BA1B9C" w:rsidRDefault="00BA1B9C" w:rsidP="00595E7E">
      <w:pPr>
        <w:rPr>
          <w:rFonts w:ascii="Century Gothic" w:hAnsi="Century Gothic" w:cs="Mangal"/>
          <w:sz w:val="16"/>
        </w:rPr>
      </w:pPr>
    </w:p>
    <w:sectPr w:rsidR="00BA1B9C" w:rsidRPr="00BA1B9C" w:rsidSect="00841321">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FB0"/>
    <w:multiLevelType w:val="hybridMultilevel"/>
    <w:tmpl w:val="531E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52233"/>
    <w:multiLevelType w:val="hybridMultilevel"/>
    <w:tmpl w:val="4B5C9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9950D3"/>
    <w:multiLevelType w:val="hybridMultilevel"/>
    <w:tmpl w:val="F140E47E"/>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5D797F"/>
    <w:multiLevelType w:val="multilevel"/>
    <w:tmpl w:val="7E843012"/>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08A24E1E"/>
    <w:multiLevelType w:val="hybridMultilevel"/>
    <w:tmpl w:val="2896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17128D"/>
    <w:multiLevelType w:val="hybridMultilevel"/>
    <w:tmpl w:val="ADD8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BD3130"/>
    <w:multiLevelType w:val="hybridMultilevel"/>
    <w:tmpl w:val="7CC64122"/>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D0507"/>
    <w:multiLevelType w:val="hybridMultilevel"/>
    <w:tmpl w:val="20328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1B4D7B"/>
    <w:multiLevelType w:val="hybridMultilevel"/>
    <w:tmpl w:val="35FC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2270A9"/>
    <w:multiLevelType w:val="hybridMultilevel"/>
    <w:tmpl w:val="9D52F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4958F7"/>
    <w:multiLevelType w:val="hybridMultilevel"/>
    <w:tmpl w:val="9A1EFE36"/>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F34F5"/>
    <w:multiLevelType w:val="hybridMultilevel"/>
    <w:tmpl w:val="8D12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5F3804"/>
    <w:multiLevelType w:val="hybridMultilevel"/>
    <w:tmpl w:val="5228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712F63"/>
    <w:multiLevelType w:val="multilevel"/>
    <w:tmpl w:val="6ADE1F42"/>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22915D68"/>
    <w:multiLevelType w:val="hybridMultilevel"/>
    <w:tmpl w:val="EA3E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0D5591"/>
    <w:multiLevelType w:val="multilevel"/>
    <w:tmpl w:val="A5C88C72"/>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2C5865FA"/>
    <w:multiLevelType w:val="hybridMultilevel"/>
    <w:tmpl w:val="C9C65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FD10FA7"/>
    <w:multiLevelType w:val="hybridMultilevel"/>
    <w:tmpl w:val="7CD200A2"/>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817F7D"/>
    <w:multiLevelType w:val="hybridMultilevel"/>
    <w:tmpl w:val="7E54FD06"/>
    <w:lvl w:ilvl="0" w:tplc="08090001">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E62C66"/>
    <w:multiLevelType w:val="hybridMultilevel"/>
    <w:tmpl w:val="0D94552C"/>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910321"/>
    <w:multiLevelType w:val="hybridMultilevel"/>
    <w:tmpl w:val="92E26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9558E1"/>
    <w:multiLevelType w:val="hybridMultilevel"/>
    <w:tmpl w:val="6FDA7C0A"/>
    <w:lvl w:ilvl="0" w:tplc="08090001">
      <w:start w:val="1"/>
      <w:numFmt w:val="bullet"/>
      <w:lvlText w:val=""/>
      <w:lvlJc w:val="left"/>
      <w:pPr>
        <w:ind w:left="720" w:hanging="360"/>
      </w:pPr>
      <w:rPr>
        <w:rFonts w:ascii="Symbol" w:hAnsi="Symbol" w:hint="default"/>
      </w:rPr>
    </w:lvl>
    <w:lvl w:ilvl="1" w:tplc="05F8622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912467"/>
    <w:multiLevelType w:val="hybridMultilevel"/>
    <w:tmpl w:val="70C6E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BAD7BA5"/>
    <w:multiLevelType w:val="hybridMultilevel"/>
    <w:tmpl w:val="80FA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5F0D14"/>
    <w:multiLevelType w:val="hybridMultilevel"/>
    <w:tmpl w:val="EA48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7F5947"/>
    <w:multiLevelType w:val="hybridMultilevel"/>
    <w:tmpl w:val="713E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0A3FC4"/>
    <w:multiLevelType w:val="multilevel"/>
    <w:tmpl w:val="2B443F1C"/>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nsid w:val="58771FF3"/>
    <w:multiLevelType w:val="hybridMultilevel"/>
    <w:tmpl w:val="C08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4D32D2"/>
    <w:multiLevelType w:val="hybridMultilevel"/>
    <w:tmpl w:val="BF1C32F4"/>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2562AE"/>
    <w:multiLevelType w:val="hybridMultilevel"/>
    <w:tmpl w:val="EE06DA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739ED"/>
    <w:multiLevelType w:val="hybridMultilevel"/>
    <w:tmpl w:val="FA80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C80A21"/>
    <w:multiLevelType w:val="hybridMultilevel"/>
    <w:tmpl w:val="80AC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361A81"/>
    <w:multiLevelType w:val="hybridMultilevel"/>
    <w:tmpl w:val="1F066AAC"/>
    <w:lvl w:ilvl="0" w:tplc="08090001">
      <w:start w:val="1"/>
      <w:numFmt w:val="bullet"/>
      <w:lvlText w:val=""/>
      <w:lvlJc w:val="left"/>
      <w:pPr>
        <w:ind w:left="360" w:hanging="360"/>
      </w:pPr>
      <w:rPr>
        <w:rFonts w:ascii="Symbol" w:hAnsi="Symbol" w:hint="default"/>
      </w:rPr>
    </w:lvl>
    <w:lvl w:ilvl="1" w:tplc="A878803A">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910FF1"/>
    <w:multiLevelType w:val="hybridMultilevel"/>
    <w:tmpl w:val="92B24BFA"/>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FD811F3"/>
    <w:multiLevelType w:val="hybridMultilevel"/>
    <w:tmpl w:val="8320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6">
    <w:nsid w:val="74D1384E"/>
    <w:multiLevelType w:val="hybridMultilevel"/>
    <w:tmpl w:val="9104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32"/>
  </w:num>
  <w:num w:numId="4">
    <w:abstractNumId w:val="21"/>
  </w:num>
  <w:num w:numId="5">
    <w:abstractNumId w:val="12"/>
  </w:num>
  <w:num w:numId="6">
    <w:abstractNumId w:val="25"/>
  </w:num>
  <w:num w:numId="7">
    <w:abstractNumId w:val="2"/>
  </w:num>
  <w:num w:numId="8">
    <w:abstractNumId w:val="6"/>
  </w:num>
  <w:num w:numId="9">
    <w:abstractNumId w:val="28"/>
  </w:num>
  <w:num w:numId="10">
    <w:abstractNumId w:val="17"/>
  </w:num>
  <w:num w:numId="11">
    <w:abstractNumId w:val="10"/>
  </w:num>
  <w:num w:numId="12">
    <w:abstractNumId w:val="33"/>
  </w:num>
  <w:num w:numId="13">
    <w:abstractNumId w:val="19"/>
  </w:num>
  <w:num w:numId="14">
    <w:abstractNumId w:val="26"/>
  </w:num>
  <w:num w:numId="15">
    <w:abstractNumId w:val="18"/>
  </w:num>
  <w:num w:numId="16">
    <w:abstractNumId w:val="13"/>
  </w:num>
  <w:num w:numId="17">
    <w:abstractNumId w:val="15"/>
  </w:num>
  <w:num w:numId="18">
    <w:abstractNumId w:val="3"/>
  </w:num>
  <w:num w:numId="19">
    <w:abstractNumId w:val="35"/>
  </w:num>
  <w:num w:numId="20">
    <w:abstractNumId w:val="9"/>
  </w:num>
  <w:num w:numId="21">
    <w:abstractNumId w:val="30"/>
  </w:num>
  <w:num w:numId="22">
    <w:abstractNumId w:val="31"/>
  </w:num>
  <w:num w:numId="23">
    <w:abstractNumId w:val="36"/>
  </w:num>
  <w:num w:numId="24">
    <w:abstractNumId w:val="23"/>
  </w:num>
  <w:num w:numId="25">
    <w:abstractNumId w:val="22"/>
  </w:num>
  <w:num w:numId="26">
    <w:abstractNumId w:val="5"/>
  </w:num>
  <w:num w:numId="27">
    <w:abstractNumId w:val="20"/>
  </w:num>
  <w:num w:numId="28">
    <w:abstractNumId w:val="16"/>
  </w:num>
  <w:num w:numId="29">
    <w:abstractNumId w:val="7"/>
  </w:num>
  <w:num w:numId="30">
    <w:abstractNumId w:val="0"/>
  </w:num>
  <w:num w:numId="31">
    <w:abstractNumId w:val="14"/>
  </w:num>
  <w:num w:numId="32">
    <w:abstractNumId w:val="27"/>
  </w:num>
  <w:num w:numId="33">
    <w:abstractNumId w:val="34"/>
  </w:num>
  <w:num w:numId="34">
    <w:abstractNumId w:val="1"/>
  </w:num>
  <w:num w:numId="35">
    <w:abstractNumId w:val="8"/>
  </w:num>
  <w:num w:numId="36">
    <w:abstractNumId w:val="29"/>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AE2"/>
    <w:rsid w:val="000078F5"/>
    <w:rsid w:val="000079D4"/>
    <w:rsid w:val="0007201D"/>
    <w:rsid w:val="00076AEB"/>
    <w:rsid w:val="000847F7"/>
    <w:rsid w:val="000D0815"/>
    <w:rsid w:val="00111FB5"/>
    <w:rsid w:val="00115153"/>
    <w:rsid w:val="00123CA0"/>
    <w:rsid w:val="00177E9D"/>
    <w:rsid w:val="00197274"/>
    <w:rsid w:val="001C4713"/>
    <w:rsid w:val="001E0F50"/>
    <w:rsid w:val="002243E1"/>
    <w:rsid w:val="00246B88"/>
    <w:rsid w:val="00272699"/>
    <w:rsid w:val="00287296"/>
    <w:rsid w:val="002F5957"/>
    <w:rsid w:val="00326523"/>
    <w:rsid w:val="00330E80"/>
    <w:rsid w:val="00370C7C"/>
    <w:rsid w:val="003A16B7"/>
    <w:rsid w:val="003E3AD2"/>
    <w:rsid w:val="003F20A4"/>
    <w:rsid w:val="00421003"/>
    <w:rsid w:val="00431599"/>
    <w:rsid w:val="004338B0"/>
    <w:rsid w:val="00435C3B"/>
    <w:rsid w:val="00482D22"/>
    <w:rsid w:val="004B301D"/>
    <w:rsid w:val="004B5D97"/>
    <w:rsid w:val="004B7733"/>
    <w:rsid w:val="004C1ACB"/>
    <w:rsid w:val="004E5CBC"/>
    <w:rsid w:val="004F2671"/>
    <w:rsid w:val="004F5241"/>
    <w:rsid w:val="004F7CD4"/>
    <w:rsid w:val="00523C76"/>
    <w:rsid w:val="00534EAE"/>
    <w:rsid w:val="00555985"/>
    <w:rsid w:val="005609B3"/>
    <w:rsid w:val="005705B6"/>
    <w:rsid w:val="00571909"/>
    <w:rsid w:val="00586CBD"/>
    <w:rsid w:val="00591B58"/>
    <w:rsid w:val="00595E7E"/>
    <w:rsid w:val="005A33BF"/>
    <w:rsid w:val="005D676B"/>
    <w:rsid w:val="005D7F5B"/>
    <w:rsid w:val="005F1CFB"/>
    <w:rsid w:val="00623F8D"/>
    <w:rsid w:val="0065270E"/>
    <w:rsid w:val="00656ABD"/>
    <w:rsid w:val="00684D83"/>
    <w:rsid w:val="006A3A3E"/>
    <w:rsid w:val="006D59F4"/>
    <w:rsid w:val="00717E2F"/>
    <w:rsid w:val="007506FD"/>
    <w:rsid w:val="0076107C"/>
    <w:rsid w:val="007C6338"/>
    <w:rsid w:val="00812024"/>
    <w:rsid w:val="00822E4F"/>
    <w:rsid w:val="00841321"/>
    <w:rsid w:val="008451F6"/>
    <w:rsid w:val="008844EB"/>
    <w:rsid w:val="008C6A19"/>
    <w:rsid w:val="009550EA"/>
    <w:rsid w:val="00995968"/>
    <w:rsid w:val="0099676E"/>
    <w:rsid w:val="009B427F"/>
    <w:rsid w:val="00A620FC"/>
    <w:rsid w:val="00A676FB"/>
    <w:rsid w:val="00A94853"/>
    <w:rsid w:val="00AC1E0E"/>
    <w:rsid w:val="00B05AE2"/>
    <w:rsid w:val="00B17FAA"/>
    <w:rsid w:val="00B70006"/>
    <w:rsid w:val="00B8096E"/>
    <w:rsid w:val="00BA1B9C"/>
    <w:rsid w:val="00BA7508"/>
    <w:rsid w:val="00BC2F75"/>
    <w:rsid w:val="00BF773E"/>
    <w:rsid w:val="00C15AFF"/>
    <w:rsid w:val="00C92127"/>
    <w:rsid w:val="00CA4574"/>
    <w:rsid w:val="00CD3091"/>
    <w:rsid w:val="00CF4906"/>
    <w:rsid w:val="00D20500"/>
    <w:rsid w:val="00D54382"/>
    <w:rsid w:val="00D65C18"/>
    <w:rsid w:val="00DB3EBF"/>
    <w:rsid w:val="00E02113"/>
    <w:rsid w:val="00E66A2F"/>
    <w:rsid w:val="00E701AE"/>
    <w:rsid w:val="00E70836"/>
    <w:rsid w:val="00E97D4C"/>
    <w:rsid w:val="00F27393"/>
    <w:rsid w:val="00F62684"/>
    <w:rsid w:val="00F631DE"/>
    <w:rsid w:val="00FD010E"/>
    <w:rsid w:val="00FE7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paragraph" w:styleId="Heading5">
    <w:name w:val="heading 5"/>
    <w:basedOn w:val="Normal"/>
    <w:next w:val="Normal"/>
    <w:link w:val="Heading5Char"/>
    <w:uiPriority w:val="9"/>
    <w:semiHidden/>
    <w:unhideWhenUsed/>
    <w:qFormat/>
    <w:rsid w:val="004B77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 w:type="character" w:customStyle="1" w:styleId="aLCPboldbodytext">
    <w:name w:val="a LCP bold body text"/>
    <w:rsid w:val="00595E7E"/>
    <w:rPr>
      <w:rFonts w:ascii="Arial" w:hAnsi="Arial"/>
      <w:b/>
      <w:bCs/>
      <w:dstrike w:val="0"/>
      <w:sz w:val="22"/>
      <w:effect w:val="none"/>
      <w:vertAlign w:val="baseline"/>
    </w:rPr>
  </w:style>
  <w:style w:type="paragraph" w:customStyle="1" w:styleId="aLCPHeading">
    <w:name w:val="a LCP Heading"/>
    <w:basedOn w:val="Heading1"/>
    <w:autoRedefine/>
    <w:rsid w:val="00595E7E"/>
    <w:pPr>
      <w:widowControl w:val="0"/>
      <w:suppressAutoHyphens/>
      <w:jc w:val="center"/>
    </w:pPr>
    <w:rPr>
      <w:rFonts w:cs="Arial"/>
      <w:b/>
      <w:sz w:val="28"/>
      <w:szCs w:val="20"/>
      <w:u w:val="none"/>
      <w:lang w:val="en-US"/>
    </w:rPr>
  </w:style>
  <w:style w:type="paragraph" w:customStyle="1" w:styleId="aLCPSubhead">
    <w:name w:val="a LCP Subhead"/>
    <w:autoRedefine/>
    <w:rsid w:val="00FE7B81"/>
    <w:pPr>
      <w:spacing w:after="0" w:line="240" w:lineRule="auto"/>
    </w:pPr>
    <w:rPr>
      <w:rFonts w:ascii="Century Gothic" w:eastAsia="Times New Roman" w:hAnsi="Century Gothic" w:cs="Arial"/>
      <w:b/>
      <w:sz w:val="16"/>
      <w:szCs w:val="20"/>
    </w:rPr>
  </w:style>
  <w:style w:type="paragraph" w:customStyle="1" w:styleId="aLCPBodytext">
    <w:name w:val="a LCP Body text"/>
    <w:autoRedefine/>
    <w:rsid w:val="00995968"/>
    <w:pPr>
      <w:spacing w:after="0" w:line="240" w:lineRule="auto"/>
    </w:pPr>
    <w:rPr>
      <w:rFonts w:ascii="Century Gothic" w:eastAsia="Times New Roman" w:hAnsi="Century Gothic" w:cs="Arial"/>
      <w:sz w:val="16"/>
      <w:szCs w:val="20"/>
    </w:rPr>
  </w:style>
  <w:style w:type="paragraph" w:customStyle="1" w:styleId="aLCPbulletlist">
    <w:name w:val="a LCP bullet list"/>
    <w:basedOn w:val="aLCPBodytext"/>
    <w:autoRedefine/>
    <w:rsid w:val="00595E7E"/>
    <w:pPr>
      <w:numPr>
        <w:numId w:val="19"/>
      </w:numPr>
    </w:pPr>
  </w:style>
  <w:style w:type="character" w:customStyle="1" w:styleId="Heading5Char">
    <w:name w:val="Heading 5 Char"/>
    <w:basedOn w:val="DefaultParagraphFont"/>
    <w:link w:val="Heading5"/>
    <w:uiPriority w:val="9"/>
    <w:semiHidden/>
    <w:rsid w:val="004B7733"/>
    <w:rPr>
      <w:rFonts w:asciiTheme="majorHAnsi" w:eastAsiaTheme="majorEastAsia" w:hAnsiTheme="majorHAnsi" w:cstheme="majorBidi"/>
      <w:color w:val="243F60" w:themeColor="accent1" w:themeShade="7F"/>
      <w:sz w:val="20"/>
      <w:szCs w:val="20"/>
      <w:lang w:val="en-US"/>
    </w:rPr>
  </w:style>
  <w:style w:type="character" w:customStyle="1" w:styleId="legds">
    <w:name w:val="legds"/>
    <w:basedOn w:val="DefaultParagraphFont"/>
    <w:rsid w:val="004B7733"/>
  </w:style>
  <w:style w:type="paragraph" w:customStyle="1" w:styleId="legclearfix">
    <w:name w:val="legclearfix"/>
    <w:basedOn w:val="Normal"/>
    <w:rsid w:val="004B7733"/>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49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16">
          <w:marLeft w:val="0"/>
          <w:marRight w:val="0"/>
          <w:marTop w:val="0"/>
          <w:marBottom w:val="0"/>
          <w:divBdr>
            <w:top w:val="none" w:sz="0" w:space="0" w:color="auto"/>
            <w:left w:val="none" w:sz="0" w:space="0" w:color="auto"/>
            <w:bottom w:val="none" w:sz="0" w:space="0" w:color="auto"/>
            <w:right w:val="none" w:sz="0" w:space="0" w:color="auto"/>
          </w:divBdr>
          <w:divsChild>
            <w:div w:id="1117680875">
              <w:marLeft w:val="0"/>
              <w:marRight w:val="0"/>
              <w:marTop w:val="0"/>
              <w:marBottom w:val="0"/>
              <w:divBdr>
                <w:top w:val="none" w:sz="0" w:space="0" w:color="auto"/>
                <w:left w:val="none" w:sz="0" w:space="0" w:color="auto"/>
                <w:bottom w:val="none" w:sz="0" w:space="0" w:color="auto"/>
                <w:right w:val="none" w:sz="0" w:space="0" w:color="auto"/>
              </w:divBdr>
              <w:divsChild>
                <w:div w:id="343551651">
                  <w:marLeft w:val="0"/>
                  <w:marRight w:val="0"/>
                  <w:marTop w:val="0"/>
                  <w:marBottom w:val="0"/>
                  <w:divBdr>
                    <w:top w:val="none" w:sz="0" w:space="0" w:color="auto"/>
                    <w:left w:val="none" w:sz="0" w:space="0" w:color="auto"/>
                    <w:bottom w:val="none" w:sz="0" w:space="0" w:color="auto"/>
                    <w:right w:val="none" w:sz="0" w:space="0" w:color="auto"/>
                  </w:divBdr>
                  <w:divsChild>
                    <w:div w:id="1342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9738">
      <w:bodyDiv w:val="1"/>
      <w:marLeft w:val="0"/>
      <w:marRight w:val="0"/>
      <w:marTop w:val="0"/>
      <w:marBottom w:val="0"/>
      <w:divBdr>
        <w:top w:val="none" w:sz="0" w:space="0" w:color="auto"/>
        <w:left w:val="none" w:sz="0" w:space="0" w:color="auto"/>
        <w:bottom w:val="none" w:sz="0" w:space="0" w:color="auto"/>
        <w:right w:val="none" w:sz="0" w:space="0" w:color="auto"/>
      </w:divBdr>
      <w:divsChild>
        <w:div w:id="195507007">
          <w:marLeft w:val="0"/>
          <w:marRight w:val="0"/>
          <w:marTop w:val="0"/>
          <w:marBottom w:val="0"/>
          <w:divBdr>
            <w:top w:val="none" w:sz="0" w:space="0" w:color="auto"/>
            <w:left w:val="none" w:sz="0" w:space="0" w:color="auto"/>
            <w:bottom w:val="none" w:sz="0" w:space="0" w:color="auto"/>
            <w:right w:val="none" w:sz="0" w:space="0" w:color="auto"/>
          </w:divBdr>
          <w:divsChild>
            <w:div w:id="852034654">
              <w:marLeft w:val="0"/>
              <w:marRight w:val="0"/>
              <w:marTop w:val="0"/>
              <w:marBottom w:val="0"/>
              <w:divBdr>
                <w:top w:val="none" w:sz="0" w:space="0" w:color="auto"/>
                <w:left w:val="none" w:sz="0" w:space="0" w:color="auto"/>
                <w:bottom w:val="none" w:sz="0" w:space="0" w:color="auto"/>
                <w:right w:val="none" w:sz="0" w:space="0" w:color="auto"/>
              </w:divBdr>
              <w:divsChild>
                <w:div w:id="90929368">
                  <w:marLeft w:val="0"/>
                  <w:marRight w:val="0"/>
                  <w:marTop w:val="0"/>
                  <w:marBottom w:val="0"/>
                  <w:divBdr>
                    <w:top w:val="none" w:sz="0" w:space="0" w:color="auto"/>
                    <w:left w:val="none" w:sz="0" w:space="0" w:color="auto"/>
                    <w:bottom w:val="none" w:sz="0" w:space="0" w:color="auto"/>
                    <w:right w:val="none" w:sz="0" w:space="0" w:color="auto"/>
                  </w:divBdr>
                  <w:divsChild>
                    <w:div w:id="1907646551">
                      <w:marLeft w:val="0"/>
                      <w:marRight w:val="0"/>
                      <w:marTop w:val="0"/>
                      <w:marBottom w:val="0"/>
                      <w:divBdr>
                        <w:top w:val="none" w:sz="0" w:space="0" w:color="auto"/>
                        <w:left w:val="none" w:sz="0" w:space="0" w:color="auto"/>
                        <w:bottom w:val="none" w:sz="0" w:space="0" w:color="auto"/>
                        <w:right w:val="none" w:sz="0" w:space="0" w:color="auto"/>
                      </w:divBdr>
                      <w:divsChild>
                        <w:div w:id="732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4327">
      <w:bodyDiv w:val="1"/>
      <w:marLeft w:val="0"/>
      <w:marRight w:val="0"/>
      <w:marTop w:val="0"/>
      <w:marBottom w:val="0"/>
      <w:divBdr>
        <w:top w:val="none" w:sz="0" w:space="0" w:color="auto"/>
        <w:left w:val="none" w:sz="0" w:space="0" w:color="auto"/>
        <w:bottom w:val="none" w:sz="0" w:space="0" w:color="auto"/>
        <w:right w:val="none" w:sz="0" w:space="0" w:color="auto"/>
      </w:divBdr>
      <w:divsChild>
        <w:div w:id="441153481">
          <w:marLeft w:val="0"/>
          <w:marRight w:val="0"/>
          <w:marTop w:val="0"/>
          <w:marBottom w:val="0"/>
          <w:divBdr>
            <w:top w:val="none" w:sz="0" w:space="0" w:color="auto"/>
            <w:left w:val="none" w:sz="0" w:space="0" w:color="auto"/>
            <w:bottom w:val="none" w:sz="0" w:space="0" w:color="auto"/>
            <w:right w:val="none" w:sz="0" w:space="0" w:color="auto"/>
          </w:divBdr>
          <w:divsChild>
            <w:div w:id="1384213435">
              <w:marLeft w:val="0"/>
              <w:marRight w:val="0"/>
              <w:marTop w:val="0"/>
              <w:marBottom w:val="0"/>
              <w:divBdr>
                <w:top w:val="none" w:sz="0" w:space="0" w:color="auto"/>
                <w:left w:val="none" w:sz="0" w:space="0" w:color="auto"/>
                <w:bottom w:val="none" w:sz="0" w:space="0" w:color="auto"/>
                <w:right w:val="none" w:sz="0" w:space="0" w:color="auto"/>
              </w:divBdr>
              <w:divsChild>
                <w:div w:id="107940323">
                  <w:marLeft w:val="0"/>
                  <w:marRight w:val="0"/>
                  <w:marTop w:val="0"/>
                  <w:marBottom w:val="0"/>
                  <w:divBdr>
                    <w:top w:val="none" w:sz="0" w:space="0" w:color="auto"/>
                    <w:left w:val="none" w:sz="0" w:space="0" w:color="auto"/>
                    <w:bottom w:val="none" w:sz="0" w:space="0" w:color="auto"/>
                    <w:right w:val="none" w:sz="0" w:space="0" w:color="auto"/>
                  </w:divBdr>
                  <w:divsChild>
                    <w:div w:id="1487283937">
                      <w:marLeft w:val="0"/>
                      <w:marRight w:val="0"/>
                      <w:marTop w:val="0"/>
                      <w:marBottom w:val="0"/>
                      <w:divBdr>
                        <w:top w:val="none" w:sz="0" w:space="0" w:color="auto"/>
                        <w:left w:val="none" w:sz="0" w:space="0" w:color="auto"/>
                        <w:bottom w:val="none" w:sz="0" w:space="0" w:color="auto"/>
                        <w:right w:val="none" w:sz="0" w:space="0" w:color="auto"/>
                      </w:divBdr>
                      <w:divsChild>
                        <w:div w:id="19324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9822">
      <w:bodyDiv w:val="1"/>
      <w:marLeft w:val="0"/>
      <w:marRight w:val="0"/>
      <w:marTop w:val="0"/>
      <w:marBottom w:val="0"/>
      <w:divBdr>
        <w:top w:val="none" w:sz="0" w:space="0" w:color="auto"/>
        <w:left w:val="none" w:sz="0" w:space="0" w:color="auto"/>
        <w:bottom w:val="none" w:sz="0" w:space="0" w:color="auto"/>
        <w:right w:val="none" w:sz="0" w:space="0" w:color="auto"/>
      </w:divBdr>
    </w:div>
    <w:div w:id="333147201">
      <w:bodyDiv w:val="1"/>
      <w:marLeft w:val="0"/>
      <w:marRight w:val="0"/>
      <w:marTop w:val="0"/>
      <w:marBottom w:val="0"/>
      <w:divBdr>
        <w:top w:val="none" w:sz="0" w:space="0" w:color="auto"/>
        <w:left w:val="none" w:sz="0" w:space="0" w:color="auto"/>
        <w:bottom w:val="none" w:sz="0" w:space="0" w:color="auto"/>
        <w:right w:val="none" w:sz="0" w:space="0" w:color="auto"/>
      </w:divBdr>
    </w:div>
    <w:div w:id="436102386">
      <w:bodyDiv w:val="1"/>
      <w:marLeft w:val="0"/>
      <w:marRight w:val="0"/>
      <w:marTop w:val="0"/>
      <w:marBottom w:val="0"/>
      <w:divBdr>
        <w:top w:val="none" w:sz="0" w:space="0" w:color="auto"/>
        <w:left w:val="none" w:sz="0" w:space="0" w:color="auto"/>
        <w:bottom w:val="none" w:sz="0" w:space="0" w:color="auto"/>
        <w:right w:val="none" w:sz="0" w:space="0" w:color="auto"/>
      </w:divBdr>
      <w:divsChild>
        <w:div w:id="2012490919">
          <w:marLeft w:val="0"/>
          <w:marRight w:val="0"/>
          <w:marTop w:val="0"/>
          <w:marBottom w:val="0"/>
          <w:divBdr>
            <w:top w:val="none" w:sz="0" w:space="0" w:color="auto"/>
            <w:left w:val="none" w:sz="0" w:space="0" w:color="auto"/>
            <w:bottom w:val="none" w:sz="0" w:space="0" w:color="auto"/>
            <w:right w:val="none" w:sz="0" w:space="0" w:color="auto"/>
          </w:divBdr>
          <w:divsChild>
            <w:div w:id="1972399875">
              <w:marLeft w:val="0"/>
              <w:marRight w:val="0"/>
              <w:marTop w:val="0"/>
              <w:marBottom w:val="0"/>
              <w:divBdr>
                <w:top w:val="none" w:sz="0" w:space="0" w:color="auto"/>
                <w:left w:val="none" w:sz="0" w:space="0" w:color="auto"/>
                <w:bottom w:val="none" w:sz="0" w:space="0" w:color="auto"/>
                <w:right w:val="none" w:sz="0" w:space="0" w:color="auto"/>
              </w:divBdr>
              <w:divsChild>
                <w:div w:id="205607618">
                  <w:marLeft w:val="0"/>
                  <w:marRight w:val="0"/>
                  <w:marTop w:val="0"/>
                  <w:marBottom w:val="0"/>
                  <w:divBdr>
                    <w:top w:val="none" w:sz="0" w:space="0" w:color="auto"/>
                    <w:left w:val="none" w:sz="0" w:space="0" w:color="auto"/>
                    <w:bottom w:val="none" w:sz="0" w:space="0" w:color="auto"/>
                    <w:right w:val="none" w:sz="0" w:space="0" w:color="auto"/>
                  </w:divBdr>
                  <w:divsChild>
                    <w:div w:id="1080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2113">
      <w:bodyDiv w:val="1"/>
      <w:marLeft w:val="0"/>
      <w:marRight w:val="0"/>
      <w:marTop w:val="0"/>
      <w:marBottom w:val="0"/>
      <w:divBdr>
        <w:top w:val="none" w:sz="0" w:space="0" w:color="auto"/>
        <w:left w:val="none" w:sz="0" w:space="0" w:color="auto"/>
        <w:bottom w:val="none" w:sz="0" w:space="0" w:color="auto"/>
        <w:right w:val="none" w:sz="0" w:space="0" w:color="auto"/>
      </w:divBdr>
      <w:divsChild>
        <w:div w:id="1226719167">
          <w:marLeft w:val="0"/>
          <w:marRight w:val="0"/>
          <w:marTop w:val="0"/>
          <w:marBottom w:val="0"/>
          <w:divBdr>
            <w:top w:val="none" w:sz="0" w:space="0" w:color="auto"/>
            <w:left w:val="none" w:sz="0" w:space="0" w:color="auto"/>
            <w:bottom w:val="none" w:sz="0" w:space="0" w:color="auto"/>
            <w:right w:val="none" w:sz="0" w:space="0" w:color="auto"/>
          </w:divBdr>
          <w:divsChild>
            <w:div w:id="2066298011">
              <w:marLeft w:val="0"/>
              <w:marRight w:val="0"/>
              <w:marTop w:val="0"/>
              <w:marBottom w:val="0"/>
              <w:divBdr>
                <w:top w:val="none" w:sz="0" w:space="0" w:color="auto"/>
                <w:left w:val="none" w:sz="0" w:space="0" w:color="auto"/>
                <w:bottom w:val="none" w:sz="0" w:space="0" w:color="auto"/>
                <w:right w:val="none" w:sz="0" w:space="0" w:color="auto"/>
              </w:divBdr>
              <w:divsChild>
                <w:div w:id="718284646">
                  <w:marLeft w:val="0"/>
                  <w:marRight w:val="0"/>
                  <w:marTop w:val="0"/>
                  <w:marBottom w:val="0"/>
                  <w:divBdr>
                    <w:top w:val="none" w:sz="0" w:space="0" w:color="auto"/>
                    <w:left w:val="none" w:sz="0" w:space="0" w:color="auto"/>
                    <w:bottom w:val="none" w:sz="0" w:space="0" w:color="auto"/>
                    <w:right w:val="none" w:sz="0" w:space="0" w:color="auto"/>
                  </w:divBdr>
                  <w:divsChild>
                    <w:div w:id="1346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6557">
      <w:bodyDiv w:val="1"/>
      <w:marLeft w:val="0"/>
      <w:marRight w:val="0"/>
      <w:marTop w:val="0"/>
      <w:marBottom w:val="0"/>
      <w:divBdr>
        <w:top w:val="none" w:sz="0" w:space="0" w:color="auto"/>
        <w:left w:val="none" w:sz="0" w:space="0" w:color="auto"/>
        <w:bottom w:val="none" w:sz="0" w:space="0" w:color="auto"/>
        <w:right w:val="none" w:sz="0" w:space="0" w:color="auto"/>
      </w:divBdr>
      <w:divsChild>
        <w:div w:id="985861385">
          <w:marLeft w:val="0"/>
          <w:marRight w:val="0"/>
          <w:marTop w:val="0"/>
          <w:marBottom w:val="0"/>
          <w:divBdr>
            <w:top w:val="none" w:sz="0" w:space="0" w:color="auto"/>
            <w:left w:val="none" w:sz="0" w:space="0" w:color="auto"/>
            <w:bottom w:val="none" w:sz="0" w:space="0" w:color="auto"/>
            <w:right w:val="none" w:sz="0" w:space="0" w:color="auto"/>
          </w:divBdr>
          <w:divsChild>
            <w:div w:id="1266116967">
              <w:marLeft w:val="0"/>
              <w:marRight w:val="0"/>
              <w:marTop w:val="0"/>
              <w:marBottom w:val="0"/>
              <w:divBdr>
                <w:top w:val="none" w:sz="0" w:space="0" w:color="auto"/>
                <w:left w:val="none" w:sz="0" w:space="0" w:color="auto"/>
                <w:bottom w:val="none" w:sz="0" w:space="0" w:color="auto"/>
                <w:right w:val="none" w:sz="0" w:space="0" w:color="auto"/>
              </w:divBdr>
              <w:divsChild>
                <w:div w:id="664630999">
                  <w:marLeft w:val="0"/>
                  <w:marRight w:val="0"/>
                  <w:marTop w:val="0"/>
                  <w:marBottom w:val="0"/>
                  <w:divBdr>
                    <w:top w:val="none" w:sz="0" w:space="0" w:color="auto"/>
                    <w:left w:val="none" w:sz="0" w:space="0" w:color="auto"/>
                    <w:bottom w:val="none" w:sz="0" w:space="0" w:color="auto"/>
                    <w:right w:val="none" w:sz="0" w:space="0" w:color="auto"/>
                  </w:divBdr>
                  <w:divsChild>
                    <w:div w:id="11294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2454">
      <w:bodyDiv w:val="1"/>
      <w:marLeft w:val="0"/>
      <w:marRight w:val="0"/>
      <w:marTop w:val="0"/>
      <w:marBottom w:val="0"/>
      <w:divBdr>
        <w:top w:val="none" w:sz="0" w:space="0" w:color="auto"/>
        <w:left w:val="none" w:sz="0" w:space="0" w:color="auto"/>
        <w:bottom w:val="none" w:sz="0" w:space="0" w:color="auto"/>
        <w:right w:val="none" w:sz="0" w:space="0" w:color="auto"/>
      </w:divBdr>
      <w:divsChild>
        <w:div w:id="530269620">
          <w:marLeft w:val="0"/>
          <w:marRight w:val="0"/>
          <w:marTop w:val="0"/>
          <w:marBottom w:val="0"/>
          <w:divBdr>
            <w:top w:val="none" w:sz="0" w:space="0" w:color="auto"/>
            <w:left w:val="none" w:sz="0" w:space="0" w:color="auto"/>
            <w:bottom w:val="none" w:sz="0" w:space="0" w:color="auto"/>
            <w:right w:val="none" w:sz="0" w:space="0" w:color="auto"/>
          </w:divBdr>
          <w:divsChild>
            <w:div w:id="1045376618">
              <w:marLeft w:val="0"/>
              <w:marRight w:val="0"/>
              <w:marTop w:val="0"/>
              <w:marBottom w:val="0"/>
              <w:divBdr>
                <w:top w:val="none" w:sz="0" w:space="0" w:color="auto"/>
                <w:left w:val="none" w:sz="0" w:space="0" w:color="auto"/>
                <w:bottom w:val="none" w:sz="0" w:space="0" w:color="auto"/>
                <w:right w:val="none" w:sz="0" w:space="0" w:color="auto"/>
              </w:divBdr>
              <w:divsChild>
                <w:div w:id="1085685362">
                  <w:marLeft w:val="0"/>
                  <w:marRight w:val="0"/>
                  <w:marTop w:val="0"/>
                  <w:marBottom w:val="0"/>
                  <w:divBdr>
                    <w:top w:val="none" w:sz="0" w:space="0" w:color="auto"/>
                    <w:left w:val="none" w:sz="0" w:space="0" w:color="auto"/>
                    <w:bottom w:val="none" w:sz="0" w:space="0" w:color="auto"/>
                    <w:right w:val="none" w:sz="0" w:space="0" w:color="auto"/>
                  </w:divBdr>
                  <w:divsChild>
                    <w:div w:id="1711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5106">
      <w:bodyDiv w:val="1"/>
      <w:marLeft w:val="0"/>
      <w:marRight w:val="0"/>
      <w:marTop w:val="0"/>
      <w:marBottom w:val="0"/>
      <w:divBdr>
        <w:top w:val="none" w:sz="0" w:space="0" w:color="auto"/>
        <w:left w:val="none" w:sz="0" w:space="0" w:color="auto"/>
        <w:bottom w:val="none" w:sz="0" w:space="0" w:color="auto"/>
        <w:right w:val="none" w:sz="0" w:space="0" w:color="auto"/>
      </w:divBdr>
      <w:divsChild>
        <w:div w:id="1094323672">
          <w:marLeft w:val="0"/>
          <w:marRight w:val="0"/>
          <w:marTop w:val="0"/>
          <w:marBottom w:val="0"/>
          <w:divBdr>
            <w:top w:val="none" w:sz="0" w:space="0" w:color="auto"/>
            <w:left w:val="none" w:sz="0" w:space="0" w:color="auto"/>
            <w:bottom w:val="none" w:sz="0" w:space="0" w:color="auto"/>
            <w:right w:val="none" w:sz="0" w:space="0" w:color="auto"/>
          </w:divBdr>
          <w:divsChild>
            <w:div w:id="1287468054">
              <w:marLeft w:val="0"/>
              <w:marRight w:val="0"/>
              <w:marTop w:val="0"/>
              <w:marBottom w:val="0"/>
              <w:divBdr>
                <w:top w:val="none" w:sz="0" w:space="0" w:color="auto"/>
                <w:left w:val="none" w:sz="0" w:space="0" w:color="auto"/>
                <w:bottom w:val="none" w:sz="0" w:space="0" w:color="auto"/>
                <w:right w:val="none" w:sz="0" w:space="0" w:color="auto"/>
              </w:divBdr>
              <w:divsChild>
                <w:div w:id="834415217">
                  <w:marLeft w:val="0"/>
                  <w:marRight w:val="0"/>
                  <w:marTop w:val="0"/>
                  <w:marBottom w:val="0"/>
                  <w:divBdr>
                    <w:top w:val="none" w:sz="0" w:space="0" w:color="auto"/>
                    <w:left w:val="none" w:sz="0" w:space="0" w:color="auto"/>
                    <w:bottom w:val="none" w:sz="0" w:space="0" w:color="auto"/>
                    <w:right w:val="none" w:sz="0" w:space="0" w:color="auto"/>
                  </w:divBdr>
                  <w:divsChild>
                    <w:div w:id="1744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053">
      <w:bodyDiv w:val="1"/>
      <w:marLeft w:val="0"/>
      <w:marRight w:val="0"/>
      <w:marTop w:val="0"/>
      <w:marBottom w:val="0"/>
      <w:divBdr>
        <w:top w:val="none" w:sz="0" w:space="0" w:color="auto"/>
        <w:left w:val="none" w:sz="0" w:space="0" w:color="auto"/>
        <w:bottom w:val="none" w:sz="0" w:space="0" w:color="auto"/>
        <w:right w:val="none" w:sz="0" w:space="0" w:color="auto"/>
      </w:divBdr>
    </w:div>
    <w:div w:id="784809454">
      <w:bodyDiv w:val="1"/>
      <w:marLeft w:val="0"/>
      <w:marRight w:val="0"/>
      <w:marTop w:val="0"/>
      <w:marBottom w:val="0"/>
      <w:divBdr>
        <w:top w:val="none" w:sz="0" w:space="0" w:color="auto"/>
        <w:left w:val="none" w:sz="0" w:space="0" w:color="auto"/>
        <w:bottom w:val="none" w:sz="0" w:space="0" w:color="auto"/>
        <w:right w:val="none" w:sz="0" w:space="0" w:color="auto"/>
      </w:divBdr>
      <w:divsChild>
        <w:div w:id="28455730">
          <w:marLeft w:val="0"/>
          <w:marRight w:val="0"/>
          <w:marTop w:val="0"/>
          <w:marBottom w:val="0"/>
          <w:divBdr>
            <w:top w:val="none" w:sz="0" w:space="0" w:color="auto"/>
            <w:left w:val="none" w:sz="0" w:space="0" w:color="auto"/>
            <w:bottom w:val="none" w:sz="0" w:space="0" w:color="auto"/>
            <w:right w:val="none" w:sz="0" w:space="0" w:color="auto"/>
          </w:divBdr>
          <w:divsChild>
            <w:div w:id="65687314">
              <w:marLeft w:val="0"/>
              <w:marRight w:val="0"/>
              <w:marTop w:val="0"/>
              <w:marBottom w:val="0"/>
              <w:divBdr>
                <w:top w:val="none" w:sz="0" w:space="0" w:color="auto"/>
                <w:left w:val="none" w:sz="0" w:space="0" w:color="auto"/>
                <w:bottom w:val="none" w:sz="0" w:space="0" w:color="auto"/>
                <w:right w:val="none" w:sz="0" w:space="0" w:color="auto"/>
              </w:divBdr>
              <w:divsChild>
                <w:div w:id="1524900343">
                  <w:marLeft w:val="0"/>
                  <w:marRight w:val="0"/>
                  <w:marTop w:val="0"/>
                  <w:marBottom w:val="0"/>
                  <w:divBdr>
                    <w:top w:val="none" w:sz="0" w:space="0" w:color="auto"/>
                    <w:left w:val="none" w:sz="0" w:space="0" w:color="auto"/>
                    <w:bottom w:val="none" w:sz="0" w:space="0" w:color="auto"/>
                    <w:right w:val="none" w:sz="0" w:space="0" w:color="auto"/>
                  </w:divBdr>
                  <w:divsChild>
                    <w:div w:id="1319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9119">
      <w:bodyDiv w:val="1"/>
      <w:marLeft w:val="0"/>
      <w:marRight w:val="0"/>
      <w:marTop w:val="0"/>
      <w:marBottom w:val="0"/>
      <w:divBdr>
        <w:top w:val="none" w:sz="0" w:space="0" w:color="auto"/>
        <w:left w:val="none" w:sz="0" w:space="0" w:color="auto"/>
        <w:bottom w:val="none" w:sz="0" w:space="0" w:color="auto"/>
        <w:right w:val="none" w:sz="0" w:space="0" w:color="auto"/>
      </w:divBdr>
    </w:div>
    <w:div w:id="1048528098">
      <w:bodyDiv w:val="1"/>
      <w:marLeft w:val="0"/>
      <w:marRight w:val="0"/>
      <w:marTop w:val="0"/>
      <w:marBottom w:val="0"/>
      <w:divBdr>
        <w:top w:val="none" w:sz="0" w:space="0" w:color="auto"/>
        <w:left w:val="none" w:sz="0" w:space="0" w:color="auto"/>
        <w:bottom w:val="none" w:sz="0" w:space="0" w:color="auto"/>
        <w:right w:val="none" w:sz="0" w:space="0" w:color="auto"/>
      </w:divBdr>
      <w:divsChild>
        <w:div w:id="1256330550">
          <w:marLeft w:val="0"/>
          <w:marRight w:val="0"/>
          <w:marTop w:val="0"/>
          <w:marBottom w:val="0"/>
          <w:divBdr>
            <w:top w:val="none" w:sz="0" w:space="0" w:color="auto"/>
            <w:left w:val="none" w:sz="0" w:space="0" w:color="auto"/>
            <w:bottom w:val="none" w:sz="0" w:space="0" w:color="auto"/>
            <w:right w:val="none" w:sz="0" w:space="0" w:color="auto"/>
          </w:divBdr>
          <w:divsChild>
            <w:div w:id="2070565512">
              <w:marLeft w:val="0"/>
              <w:marRight w:val="0"/>
              <w:marTop w:val="0"/>
              <w:marBottom w:val="0"/>
              <w:divBdr>
                <w:top w:val="none" w:sz="0" w:space="0" w:color="auto"/>
                <w:left w:val="none" w:sz="0" w:space="0" w:color="auto"/>
                <w:bottom w:val="none" w:sz="0" w:space="0" w:color="auto"/>
                <w:right w:val="none" w:sz="0" w:space="0" w:color="auto"/>
              </w:divBdr>
              <w:divsChild>
                <w:div w:id="1266647039">
                  <w:marLeft w:val="0"/>
                  <w:marRight w:val="0"/>
                  <w:marTop w:val="0"/>
                  <w:marBottom w:val="0"/>
                  <w:divBdr>
                    <w:top w:val="none" w:sz="0" w:space="0" w:color="auto"/>
                    <w:left w:val="none" w:sz="0" w:space="0" w:color="auto"/>
                    <w:bottom w:val="none" w:sz="0" w:space="0" w:color="auto"/>
                    <w:right w:val="none" w:sz="0" w:space="0" w:color="auto"/>
                  </w:divBdr>
                  <w:divsChild>
                    <w:div w:id="64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2664">
      <w:bodyDiv w:val="1"/>
      <w:marLeft w:val="0"/>
      <w:marRight w:val="0"/>
      <w:marTop w:val="0"/>
      <w:marBottom w:val="0"/>
      <w:divBdr>
        <w:top w:val="none" w:sz="0" w:space="0" w:color="auto"/>
        <w:left w:val="none" w:sz="0" w:space="0" w:color="auto"/>
        <w:bottom w:val="none" w:sz="0" w:space="0" w:color="auto"/>
        <w:right w:val="none" w:sz="0" w:space="0" w:color="auto"/>
      </w:divBdr>
      <w:divsChild>
        <w:div w:id="1798640006">
          <w:marLeft w:val="0"/>
          <w:marRight w:val="0"/>
          <w:marTop w:val="0"/>
          <w:marBottom w:val="0"/>
          <w:divBdr>
            <w:top w:val="none" w:sz="0" w:space="0" w:color="auto"/>
            <w:left w:val="none" w:sz="0" w:space="0" w:color="auto"/>
            <w:bottom w:val="none" w:sz="0" w:space="0" w:color="auto"/>
            <w:right w:val="none" w:sz="0" w:space="0" w:color="auto"/>
          </w:divBdr>
          <w:divsChild>
            <w:div w:id="366953539">
              <w:marLeft w:val="0"/>
              <w:marRight w:val="0"/>
              <w:marTop w:val="0"/>
              <w:marBottom w:val="0"/>
              <w:divBdr>
                <w:top w:val="none" w:sz="0" w:space="0" w:color="auto"/>
                <w:left w:val="none" w:sz="0" w:space="0" w:color="auto"/>
                <w:bottom w:val="none" w:sz="0" w:space="0" w:color="auto"/>
                <w:right w:val="none" w:sz="0" w:space="0" w:color="auto"/>
              </w:divBdr>
              <w:divsChild>
                <w:div w:id="109739895">
                  <w:marLeft w:val="0"/>
                  <w:marRight w:val="0"/>
                  <w:marTop w:val="0"/>
                  <w:marBottom w:val="0"/>
                  <w:divBdr>
                    <w:top w:val="none" w:sz="0" w:space="0" w:color="auto"/>
                    <w:left w:val="none" w:sz="0" w:space="0" w:color="auto"/>
                    <w:bottom w:val="none" w:sz="0" w:space="0" w:color="auto"/>
                    <w:right w:val="none" w:sz="0" w:space="0" w:color="auto"/>
                  </w:divBdr>
                  <w:divsChild>
                    <w:div w:id="51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85371">
      <w:bodyDiv w:val="1"/>
      <w:marLeft w:val="0"/>
      <w:marRight w:val="0"/>
      <w:marTop w:val="0"/>
      <w:marBottom w:val="0"/>
      <w:divBdr>
        <w:top w:val="none" w:sz="0" w:space="0" w:color="auto"/>
        <w:left w:val="none" w:sz="0" w:space="0" w:color="auto"/>
        <w:bottom w:val="none" w:sz="0" w:space="0" w:color="auto"/>
        <w:right w:val="none" w:sz="0" w:space="0" w:color="auto"/>
      </w:divBdr>
      <w:divsChild>
        <w:div w:id="1332677724">
          <w:marLeft w:val="0"/>
          <w:marRight w:val="0"/>
          <w:marTop w:val="0"/>
          <w:marBottom w:val="0"/>
          <w:divBdr>
            <w:top w:val="none" w:sz="0" w:space="0" w:color="auto"/>
            <w:left w:val="none" w:sz="0" w:space="0" w:color="auto"/>
            <w:bottom w:val="none" w:sz="0" w:space="0" w:color="auto"/>
            <w:right w:val="none" w:sz="0" w:space="0" w:color="auto"/>
          </w:divBdr>
          <w:divsChild>
            <w:div w:id="892037566">
              <w:marLeft w:val="0"/>
              <w:marRight w:val="0"/>
              <w:marTop w:val="0"/>
              <w:marBottom w:val="0"/>
              <w:divBdr>
                <w:top w:val="none" w:sz="0" w:space="0" w:color="auto"/>
                <w:left w:val="none" w:sz="0" w:space="0" w:color="auto"/>
                <w:bottom w:val="none" w:sz="0" w:space="0" w:color="auto"/>
                <w:right w:val="none" w:sz="0" w:space="0" w:color="auto"/>
              </w:divBdr>
              <w:divsChild>
                <w:div w:id="380639675">
                  <w:marLeft w:val="0"/>
                  <w:marRight w:val="0"/>
                  <w:marTop w:val="0"/>
                  <w:marBottom w:val="0"/>
                  <w:divBdr>
                    <w:top w:val="none" w:sz="0" w:space="0" w:color="auto"/>
                    <w:left w:val="none" w:sz="0" w:space="0" w:color="auto"/>
                    <w:bottom w:val="none" w:sz="0" w:space="0" w:color="auto"/>
                    <w:right w:val="none" w:sz="0" w:space="0" w:color="auto"/>
                  </w:divBdr>
                  <w:divsChild>
                    <w:div w:id="8603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0907">
      <w:bodyDiv w:val="1"/>
      <w:marLeft w:val="0"/>
      <w:marRight w:val="0"/>
      <w:marTop w:val="0"/>
      <w:marBottom w:val="0"/>
      <w:divBdr>
        <w:top w:val="none" w:sz="0" w:space="0" w:color="auto"/>
        <w:left w:val="none" w:sz="0" w:space="0" w:color="auto"/>
        <w:bottom w:val="none" w:sz="0" w:space="0" w:color="auto"/>
        <w:right w:val="none" w:sz="0" w:space="0" w:color="auto"/>
      </w:divBdr>
      <w:divsChild>
        <w:div w:id="292489919">
          <w:marLeft w:val="0"/>
          <w:marRight w:val="0"/>
          <w:marTop w:val="0"/>
          <w:marBottom w:val="0"/>
          <w:divBdr>
            <w:top w:val="none" w:sz="0" w:space="0" w:color="auto"/>
            <w:left w:val="none" w:sz="0" w:space="0" w:color="auto"/>
            <w:bottom w:val="none" w:sz="0" w:space="0" w:color="auto"/>
            <w:right w:val="none" w:sz="0" w:space="0" w:color="auto"/>
          </w:divBdr>
          <w:divsChild>
            <w:div w:id="1412267591">
              <w:marLeft w:val="0"/>
              <w:marRight w:val="0"/>
              <w:marTop w:val="0"/>
              <w:marBottom w:val="0"/>
              <w:divBdr>
                <w:top w:val="none" w:sz="0" w:space="0" w:color="auto"/>
                <w:left w:val="none" w:sz="0" w:space="0" w:color="auto"/>
                <w:bottom w:val="none" w:sz="0" w:space="0" w:color="auto"/>
                <w:right w:val="none" w:sz="0" w:space="0" w:color="auto"/>
              </w:divBdr>
              <w:divsChild>
                <w:div w:id="503520770">
                  <w:marLeft w:val="0"/>
                  <w:marRight w:val="0"/>
                  <w:marTop w:val="0"/>
                  <w:marBottom w:val="0"/>
                  <w:divBdr>
                    <w:top w:val="none" w:sz="0" w:space="0" w:color="auto"/>
                    <w:left w:val="none" w:sz="0" w:space="0" w:color="auto"/>
                    <w:bottom w:val="none" w:sz="0" w:space="0" w:color="auto"/>
                    <w:right w:val="none" w:sz="0" w:space="0" w:color="auto"/>
                  </w:divBdr>
                  <w:divsChild>
                    <w:div w:id="845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678">
      <w:bodyDiv w:val="1"/>
      <w:marLeft w:val="0"/>
      <w:marRight w:val="0"/>
      <w:marTop w:val="0"/>
      <w:marBottom w:val="0"/>
      <w:divBdr>
        <w:top w:val="none" w:sz="0" w:space="0" w:color="auto"/>
        <w:left w:val="none" w:sz="0" w:space="0" w:color="auto"/>
        <w:bottom w:val="none" w:sz="0" w:space="0" w:color="auto"/>
        <w:right w:val="none" w:sz="0" w:space="0" w:color="auto"/>
      </w:divBdr>
    </w:div>
    <w:div w:id="1356037991">
      <w:bodyDiv w:val="1"/>
      <w:marLeft w:val="0"/>
      <w:marRight w:val="0"/>
      <w:marTop w:val="0"/>
      <w:marBottom w:val="0"/>
      <w:divBdr>
        <w:top w:val="none" w:sz="0" w:space="0" w:color="auto"/>
        <w:left w:val="none" w:sz="0" w:space="0" w:color="auto"/>
        <w:bottom w:val="none" w:sz="0" w:space="0" w:color="auto"/>
        <w:right w:val="none" w:sz="0" w:space="0" w:color="auto"/>
      </w:divBdr>
      <w:divsChild>
        <w:div w:id="261301329">
          <w:marLeft w:val="0"/>
          <w:marRight w:val="0"/>
          <w:marTop w:val="0"/>
          <w:marBottom w:val="0"/>
          <w:divBdr>
            <w:top w:val="none" w:sz="0" w:space="0" w:color="auto"/>
            <w:left w:val="none" w:sz="0" w:space="0" w:color="auto"/>
            <w:bottom w:val="none" w:sz="0" w:space="0" w:color="auto"/>
            <w:right w:val="none" w:sz="0" w:space="0" w:color="auto"/>
          </w:divBdr>
          <w:divsChild>
            <w:div w:id="341206120">
              <w:marLeft w:val="0"/>
              <w:marRight w:val="0"/>
              <w:marTop w:val="0"/>
              <w:marBottom w:val="0"/>
              <w:divBdr>
                <w:top w:val="none" w:sz="0" w:space="0" w:color="auto"/>
                <w:left w:val="none" w:sz="0" w:space="0" w:color="auto"/>
                <w:bottom w:val="none" w:sz="0" w:space="0" w:color="auto"/>
                <w:right w:val="none" w:sz="0" w:space="0" w:color="auto"/>
              </w:divBdr>
              <w:divsChild>
                <w:div w:id="1594362734">
                  <w:marLeft w:val="0"/>
                  <w:marRight w:val="0"/>
                  <w:marTop w:val="0"/>
                  <w:marBottom w:val="0"/>
                  <w:divBdr>
                    <w:top w:val="none" w:sz="0" w:space="0" w:color="auto"/>
                    <w:left w:val="none" w:sz="0" w:space="0" w:color="auto"/>
                    <w:bottom w:val="none" w:sz="0" w:space="0" w:color="auto"/>
                    <w:right w:val="none" w:sz="0" w:space="0" w:color="auto"/>
                  </w:divBdr>
                  <w:divsChild>
                    <w:div w:id="8628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497">
      <w:bodyDiv w:val="1"/>
      <w:marLeft w:val="0"/>
      <w:marRight w:val="0"/>
      <w:marTop w:val="0"/>
      <w:marBottom w:val="0"/>
      <w:divBdr>
        <w:top w:val="none" w:sz="0" w:space="0" w:color="auto"/>
        <w:left w:val="none" w:sz="0" w:space="0" w:color="auto"/>
        <w:bottom w:val="none" w:sz="0" w:space="0" w:color="auto"/>
        <w:right w:val="none" w:sz="0" w:space="0" w:color="auto"/>
      </w:divBdr>
      <w:divsChild>
        <w:div w:id="84036732">
          <w:marLeft w:val="0"/>
          <w:marRight w:val="0"/>
          <w:marTop w:val="0"/>
          <w:marBottom w:val="0"/>
          <w:divBdr>
            <w:top w:val="none" w:sz="0" w:space="0" w:color="auto"/>
            <w:left w:val="none" w:sz="0" w:space="0" w:color="auto"/>
            <w:bottom w:val="none" w:sz="0" w:space="0" w:color="auto"/>
            <w:right w:val="none" w:sz="0" w:space="0" w:color="auto"/>
          </w:divBdr>
          <w:divsChild>
            <w:div w:id="709761573">
              <w:marLeft w:val="0"/>
              <w:marRight w:val="0"/>
              <w:marTop w:val="0"/>
              <w:marBottom w:val="0"/>
              <w:divBdr>
                <w:top w:val="none" w:sz="0" w:space="0" w:color="auto"/>
                <w:left w:val="none" w:sz="0" w:space="0" w:color="auto"/>
                <w:bottom w:val="none" w:sz="0" w:space="0" w:color="auto"/>
                <w:right w:val="none" w:sz="0" w:space="0" w:color="auto"/>
              </w:divBdr>
              <w:divsChild>
                <w:div w:id="1224678043">
                  <w:marLeft w:val="0"/>
                  <w:marRight w:val="0"/>
                  <w:marTop w:val="0"/>
                  <w:marBottom w:val="0"/>
                  <w:divBdr>
                    <w:top w:val="none" w:sz="0" w:space="0" w:color="auto"/>
                    <w:left w:val="none" w:sz="0" w:space="0" w:color="auto"/>
                    <w:bottom w:val="none" w:sz="0" w:space="0" w:color="auto"/>
                    <w:right w:val="none" w:sz="0" w:space="0" w:color="auto"/>
                  </w:divBdr>
                  <w:divsChild>
                    <w:div w:id="156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97079">
      <w:bodyDiv w:val="1"/>
      <w:marLeft w:val="0"/>
      <w:marRight w:val="0"/>
      <w:marTop w:val="0"/>
      <w:marBottom w:val="0"/>
      <w:divBdr>
        <w:top w:val="none" w:sz="0" w:space="0" w:color="auto"/>
        <w:left w:val="none" w:sz="0" w:space="0" w:color="auto"/>
        <w:bottom w:val="none" w:sz="0" w:space="0" w:color="auto"/>
        <w:right w:val="none" w:sz="0" w:space="0" w:color="auto"/>
      </w:divBdr>
      <w:divsChild>
        <w:div w:id="1555771134">
          <w:marLeft w:val="0"/>
          <w:marRight w:val="0"/>
          <w:marTop w:val="0"/>
          <w:marBottom w:val="0"/>
          <w:divBdr>
            <w:top w:val="none" w:sz="0" w:space="0" w:color="auto"/>
            <w:left w:val="none" w:sz="0" w:space="0" w:color="auto"/>
            <w:bottom w:val="none" w:sz="0" w:space="0" w:color="auto"/>
            <w:right w:val="none" w:sz="0" w:space="0" w:color="auto"/>
          </w:divBdr>
          <w:divsChild>
            <w:div w:id="1919635430">
              <w:marLeft w:val="0"/>
              <w:marRight w:val="0"/>
              <w:marTop w:val="0"/>
              <w:marBottom w:val="0"/>
              <w:divBdr>
                <w:top w:val="none" w:sz="0" w:space="0" w:color="auto"/>
                <w:left w:val="none" w:sz="0" w:space="0" w:color="auto"/>
                <w:bottom w:val="none" w:sz="0" w:space="0" w:color="auto"/>
                <w:right w:val="none" w:sz="0" w:space="0" w:color="auto"/>
              </w:divBdr>
              <w:divsChild>
                <w:div w:id="1715806286">
                  <w:marLeft w:val="0"/>
                  <w:marRight w:val="0"/>
                  <w:marTop w:val="0"/>
                  <w:marBottom w:val="0"/>
                  <w:divBdr>
                    <w:top w:val="none" w:sz="0" w:space="0" w:color="auto"/>
                    <w:left w:val="none" w:sz="0" w:space="0" w:color="auto"/>
                    <w:bottom w:val="none" w:sz="0" w:space="0" w:color="auto"/>
                    <w:right w:val="none" w:sz="0" w:space="0" w:color="auto"/>
                  </w:divBdr>
                  <w:divsChild>
                    <w:div w:id="13755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59521">
      <w:bodyDiv w:val="1"/>
      <w:marLeft w:val="0"/>
      <w:marRight w:val="0"/>
      <w:marTop w:val="0"/>
      <w:marBottom w:val="0"/>
      <w:divBdr>
        <w:top w:val="none" w:sz="0" w:space="0" w:color="auto"/>
        <w:left w:val="none" w:sz="0" w:space="0" w:color="auto"/>
        <w:bottom w:val="none" w:sz="0" w:space="0" w:color="auto"/>
        <w:right w:val="none" w:sz="0" w:space="0" w:color="auto"/>
      </w:divBdr>
      <w:divsChild>
        <w:div w:id="1244726588">
          <w:marLeft w:val="0"/>
          <w:marRight w:val="0"/>
          <w:marTop w:val="0"/>
          <w:marBottom w:val="0"/>
          <w:divBdr>
            <w:top w:val="none" w:sz="0" w:space="0" w:color="auto"/>
            <w:left w:val="none" w:sz="0" w:space="0" w:color="auto"/>
            <w:bottom w:val="none" w:sz="0" w:space="0" w:color="auto"/>
            <w:right w:val="none" w:sz="0" w:space="0" w:color="auto"/>
          </w:divBdr>
          <w:divsChild>
            <w:div w:id="1644039821">
              <w:marLeft w:val="0"/>
              <w:marRight w:val="0"/>
              <w:marTop w:val="0"/>
              <w:marBottom w:val="0"/>
              <w:divBdr>
                <w:top w:val="none" w:sz="0" w:space="0" w:color="auto"/>
                <w:left w:val="none" w:sz="0" w:space="0" w:color="auto"/>
                <w:bottom w:val="none" w:sz="0" w:space="0" w:color="auto"/>
                <w:right w:val="none" w:sz="0" w:space="0" w:color="auto"/>
              </w:divBdr>
              <w:divsChild>
                <w:div w:id="1471703016">
                  <w:marLeft w:val="0"/>
                  <w:marRight w:val="0"/>
                  <w:marTop w:val="0"/>
                  <w:marBottom w:val="0"/>
                  <w:divBdr>
                    <w:top w:val="none" w:sz="0" w:space="0" w:color="auto"/>
                    <w:left w:val="none" w:sz="0" w:space="0" w:color="auto"/>
                    <w:bottom w:val="none" w:sz="0" w:space="0" w:color="auto"/>
                    <w:right w:val="none" w:sz="0" w:space="0" w:color="auto"/>
                  </w:divBdr>
                  <w:divsChild>
                    <w:div w:id="6214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5571">
      <w:bodyDiv w:val="1"/>
      <w:marLeft w:val="0"/>
      <w:marRight w:val="0"/>
      <w:marTop w:val="0"/>
      <w:marBottom w:val="0"/>
      <w:divBdr>
        <w:top w:val="none" w:sz="0" w:space="0" w:color="auto"/>
        <w:left w:val="none" w:sz="0" w:space="0" w:color="auto"/>
        <w:bottom w:val="none" w:sz="0" w:space="0" w:color="auto"/>
        <w:right w:val="none" w:sz="0" w:space="0" w:color="auto"/>
      </w:divBdr>
      <w:divsChild>
        <w:div w:id="575633726">
          <w:marLeft w:val="0"/>
          <w:marRight w:val="0"/>
          <w:marTop w:val="0"/>
          <w:marBottom w:val="0"/>
          <w:divBdr>
            <w:top w:val="none" w:sz="0" w:space="0" w:color="auto"/>
            <w:left w:val="none" w:sz="0" w:space="0" w:color="auto"/>
            <w:bottom w:val="none" w:sz="0" w:space="0" w:color="auto"/>
            <w:right w:val="none" w:sz="0" w:space="0" w:color="auto"/>
          </w:divBdr>
          <w:divsChild>
            <w:div w:id="37047526">
              <w:marLeft w:val="0"/>
              <w:marRight w:val="0"/>
              <w:marTop w:val="0"/>
              <w:marBottom w:val="0"/>
              <w:divBdr>
                <w:top w:val="none" w:sz="0" w:space="0" w:color="auto"/>
                <w:left w:val="none" w:sz="0" w:space="0" w:color="auto"/>
                <w:bottom w:val="none" w:sz="0" w:space="0" w:color="auto"/>
                <w:right w:val="none" w:sz="0" w:space="0" w:color="auto"/>
              </w:divBdr>
              <w:divsChild>
                <w:div w:id="721514304">
                  <w:marLeft w:val="0"/>
                  <w:marRight w:val="0"/>
                  <w:marTop w:val="0"/>
                  <w:marBottom w:val="0"/>
                  <w:divBdr>
                    <w:top w:val="none" w:sz="0" w:space="0" w:color="auto"/>
                    <w:left w:val="none" w:sz="0" w:space="0" w:color="auto"/>
                    <w:bottom w:val="none" w:sz="0" w:space="0" w:color="auto"/>
                    <w:right w:val="none" w:sz="0" w:space="0" w:color="auto"/>
                  </w:divBdr>
                  <w:divsChild>
                    <w:div w:id="885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19035">
      <w:bodyDiv w:val="1"/>
      <w:marLeft w:val="0"/>
      <w:marRight w:val="0"/>
      <w:marTop w:val="0"/>
      <w:marBottom w:val="0"/>
      <w:divBdr>
        <w:top w:val="none" w:sz="0" w:space="0" w:color="auto"/>
        <w:left w:val="none" w:sz="0" w:space="0" w:color="auto"/>
        <w:bottom w:val="none" w:sz="0" w:space="0" w:color="auto"/>
        <w:right w:val="none" w:sz="0" w:space="0" w:color="auto"/>
      </w:divBdr>
    </w:div>
    <w:div w:id="1763523196">
      <w:bodyDiv w:val="1"/>
      <w:marLeft w:val="0"/>
      <w:marRight w:val="0"/>
      <w:marTop w:val="0"/>
      <w:marBottom w:val="0"/>
      <w:divBdr>
        <w:top w:val="none" w:sz="0" w:space="0" w:color="auto"/>
        <w:left w:val="none" w:sz="0" w:space="0" w:color="auto"/>
        <w:bottom w:val="none" w:sz="0" w:space="0" w:color="auto"/>
        <w:right w:val="none" w:sz="0" w:space="0" w:color="auto"/>
      </w:divBdr>
      <w:divsChild>
        <w:div w:id="542711519">
          <w:marLeft w:val="0"/>
          <w:marRight w:val="0"/>
          <w:marTop w:val="0"/>
          <w:marBottom w:val="0"/>
          <w:divBdr>
            <w:top w:val="none" w:sz="0" w:space="0" w:color="auto"/>
            <w:left w:val="none" w:sz="0" w:space="0" w:color="auto"/>
            <w:bottom w:val="none" w:sz="0" w:space="0" w:color="auto"/>
            <w:right w:val="none" w:sz="0" w:space="0" w:color="auto"/>
          </w:divBdr>
          <w:divsChild>
            <w:div w:id="1413771202">
              <w:marLeft w:val="0"/>
              <w:marRight w:val="0"/>
              <w:marTop w:val="0"/>
              <w:marBottom w:val="0"/>
              <w:divBdr>
                <w:top w:val="none" w:sz="0" w:space="0" w:color="auto"/>
                <w:left w:val="none" w:sz="0" w:space="0" w:color="auto"/>
                <w:bottom w:val="none" w:sz="0" w:space="0" w:color="auto"/>
                <w:right w:val="none" w:sz="0" w:space="0" w:color="auto"/>
              </w:divBdr>
              <w:divsChild>
                <w:div w:id="1064794700">
                  <w:marLeft w:val="0"/>
                  <w:marRight w:val="0"/>
                  <w:marTop w:val="0"/>
                  <w:marBottom w:val="0"/>
                  <w:divBdr>
                    <w:top w:val="none" w:sz="0" w:space="0" w:color="auto"/>
                    <w:left w:val="none" w:sz="0" w:space="0" w:color="auto"/>
                    <w:bottom w:val="none" w:sz="0" w:space="0" w:color="auto"/>
                    <w:right w:val="none" w:sz="0" w:space="0" w:color="auto"/>
                  </w:divBdr>
                  <w:divsChild>
                    <w:div w:id="2005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638">
      <w:bodyDiv w:val="1"/>
      <w:marLeft w:val="0"/>
      <w:marRight w:val="0"/>
      <w:marTop w:val="0"/>
      <w:marBottom w:val="0"/>
      <w:divBdr>
        <w:top w:val="none" w:sz="0" w:space="0" w:color="auto"/>
        <w:left w:val="none" w:sz="0" w:space="0" w:color="auto"/>
        <w:bottom w:val="none" w:sz="0" w:space="0" w:color="auto"/>
        <w:right w:val="none" w:sz="0" w:space="0" w:color="auto"/>
      </w:divBdr>
      <w:divsChild>
        <w:div w:id="2032413312">
          <w:marLeft w:val="0"/>
          <w:marRight w:val="0"/>
          <w:marTop w:val="0"/>
          <w:marBottom w:val="0"/>
          <w:divBdr>
            <w:top w:val="none" w:sz="0" w:space="0" w:color="auto"/>
            <w:left w:val="none" w:sz="0" w:space="0" w:color="auto"/>
            <w:bottom w:val="none" w:sz="0" w:space="0" w:color="auto"/>
            <w:right w:val="none" w:sz="0" w:space="0" w:color="auto"/>
          </w:divBdr>
          <w:divsChild>
            <w:div w:id="836193916">
              <w:marLeft w:val="0"/>
              <w:marRight w:val="0"/>
              <w:marTop w:val="0"/>
              <w:marBottom w:val="0"/>
              <w:divBdr>
                <w:top w:val="none" w:sz="0" w:space="0" w:color="auto"/>
                <w:left w:val="none" w:sz="0" w:space="0" w:color="auto"/>
                <w:bottom w:val="none" w:sz="0" w:space="0" w:color="auto"/>
                <w:right w:val="none" w:sz="0" w:space="0" w:color="auto"/>
              </w:divBdr>
              <w:divsChild>
                <w:div w:id="205483023">
                  <w:marLeft w:val="0"/>
                  <w:marRight w:val="0"/>
                  <w:marTop w:val="0"/>
                  <w:marBottom w:val="0"/>
                  <w:divBdr>
                    <w:top w:val="none" w:sz="0" w:space="0" w:color="auto"/>
                    <w:left w:val="none" w:sz="0" w:space="0" w:color="auto"/>
                    <w:bottom w:val="none" w:sz="0" w:space="0" w:color="auto"/>
                    <w:right w:val="none" w:sz="0" w:space="0" w:color="auto"/>
                  </w:divBdr>
                  <w:divsChild>
                    <w:div w:id="1249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FABE-156E-4C12-9FFA-A29CFD7B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2</cp:revision>
  <cp:lastPrinted>2016-01-24T11:34:00Z</cp:lastPrinted>
  <dcterms:created xsi:type="dcterms:W3CDTF">2018-04-17T11:20:00Z</dcterms:created>
  <dcterms:modified xsi:type="dcterms:W3CDTF">2018-04-17T11:20:00Z</dcterms:modified>
</cp:coreProperties>
</file>